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C10E" w14:textId="77777777" w:rsidR="00204341" w:rsidRPr="00DF338E" w:rsidRDefault="00E56989" w:rsidP="00F85E6C">
      <w:pPr>
        <w:spacing w:line="276" w:lineRule="auto"/>
        <w:jc w:val="right"/>
        <w:rPr>
          <w:rFonts w:cs="Arial"/>
        </w:rPr>
      </w:pPr>
      <w:r w:rsidRPr="00DF338E">
        <w:rPr>
          <w:rFonts w:cs="Arial"/>
          <w:noProof/>
          <w:lang w:eastAsia="en-GB"/>
        </w:rPr>
        <w:drawing>
          <wp:inline distT="0" distB="0" distL="0" distR="0" wp14:anchorId="13D4C1E6" wp14:editId="13D4C1E7">
            <wp:extent cx="3800131" cy="733425"/>
            <wp:effectExtent l="0" t="0" r="0" b="0"/>
            <wp:docPr id="3" name="Picture 3" descr="Q:\Central_Support_Services\Officer_Support\Volunteer Manager\ADMIN\Logos\BSAVA-Logo-Blue-10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entral_Support_Services\Officer_Support\Volunteer Manager\ADMIN\Logos\BSAVA-Logo-Blue-1000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9023" cy="735141"/>
                    </a:xfrm>
                    <a:prstGeom prst="rect">
                      <a:avLst/>
                    </a:prstGeom>
                    <a:noFill/>
                    <a:ln>
                      <a:noFill/>
                    </a:ln>
                  </pic:spPr>
                </pic:pic>
              </a:graphicData>
            </a:graphic>
          </wp:inline>
        </w:drawing>
      </w:r>
    </w:p>
    <w:p w14:paraId="13D4C10F" w14:textId="77777777" w:rsidR="00E56989" w:rsidRPr="00DF338E" w:rsidRDefault="00E56989" w:rsidP="00F85E6C">
      <w:pPr>
        <w:spacing w:line="276" w:lineRule="auto"/>
        <w:jc w:val="right"/>
        <w:rPr>
          <w:rFonts w:cs="Arial"/>
        </w:rPr>
      </w:pPr>
    </w:p>
    <w:p w14:paraId="13D4C110" w14:textId="77777777" w:rsidR="00E56989" w:rsidRPr="00DF338E" w:rsidRDefault="00E56989" w:rsidP="00F85E6C">
      <w:pPr>
        <w:spacing w:line="276" w:lineRule="auto"/>
        <w:jc w:val="right"/>
        <w:rPr>
          <w:rFonts w:cs="Arial"/>
        </w:rPr>
      </w:pPr>
    </w:p>
    <w:p w14:paraId="13D4C111" w14:textId="77777777" w:rsidR="00E56989" w:rsidRPr="00DF338E" w:rsidRDefault="00E56989" w:rsidP="00F85E6C">
      <w:pPr>
        <w:spacing w:line="276" w:lineRule="auto"/>
        <w:jc w:val="right"/>
        <w:rPr>
          <w:rFonts w:cs="Arial"/>
        </w:rPr>
      </w:pPr>
    </w:p>
    <w:p w14:paraId="13D4C112" w14:textId="77777777" w:rsidR="00E56989" w:rsidRPr="00DF338E" w:rsidRDefault="00E56989" w:rsidP="00F85E6C">
      <w:pPr>
        <w:spacing w:line="276" w:lineRule="auto"/>
        <w:jc w:val="right"/>
        <w:rPr>
          <w:rFonts w:cs="Arial"/>
        </w:rPr>
      </w:pPr>
    </w:p>
    <w:p w14:paraId="13D4C113" w14:textId="77777777" w:rsidR="00E56989" w:rsidRPr="00DF338E" w:rsidRDefault="00E56989" w:rsidP="00F85E6C">
      <w:pPr>
        <w:spacing w:line="276" w:lineRule="auto"/>
        <w:rPr>
          <w:rFonts w:cs="Arial"/>
          <w:b/>
        </w:rPr>
      </w:pPr>
      <w:r w:rsidRPr="00DF338E">
        <w:rPr>
          <w:rFonts w:cs="Arial"/>
          <w:b/>
        </w:rPr>
        <w:t>ROLE INFORMATION PACK</w:t>
      </w:r>
    </w:p>
    <w:p w14:paraId="13D4C114" w14:textId="4347DC06" w:rsidR="00E56989" w:rsidRPr="00DF338E" w:rsidRDefault="008C5DAA" w:rsidP="00F85E6C">
      <w:pPr>
        <w:spacing w:line="276" w:lineRule="auto"/>
        <w:rPr>
          <w:rFonts w:cs="Arial"/>
          <w:b/>
        </w:rPr>
      </w:pPr>
      <w:r>
        <w:rPr>
          <w:rFonts w:cs="Arial"/>
          <w:b/>
        </w:rPr>
        <w:t xml:space="preserve">CHAIR OF </w:t>
      </w:r>
      <w:r w:rsidR="00277E15">
        <w:rPr>
          <w:rFonts w:cs="Arial"/>
          <w:b/>
        </w:rPr>
        <w:t>AUDIT AND RISK COMMITTEE</w:t>
      </w:r>
      <w:r>
        <w:rPr>
          <w:rFonts w:cs="Arial"/>
          <w:b/>
        </w:rPr>
        <w:t xml:space="preserve"> </w:t>
      </w:r>
    </w:p>
    <w:p w14:paraId="13D4C115" w14:textId="77777777" w:rsidR="00E56989" w:rsidRPr="00DF338E" w:rsidRDefault="00E56989" w:rsidP="00F85E6C">
      <w:pPr>
        <w:spacing w:line="276" w:lineRule="auto"/>
        <w:rPr>
          <w:rFonts w:cs="Arial"/>
          <w:b/>
        </w:rPr>
      </w:pPr>
    </w:p>
    <w:sdt>
      <w:sdtPr>
        <w:rPr>
          <w:rFonts w:ascii="Arial" w:eastAsiaTheme="minorHAnsi" w:hAnsi="Arial" w:cs="Arial"/>
          <w:color w:val="auto"/>
          <w:sz w:val="22"/>
          <w:szCs w:val="22"/>
          <w:lang w:val="en-GB"/>
        </w:rPr>
        <w:id w:val="-1226136216"/>
        <w:docPartObj>
          <w:docPartGallery w:val="Table of Contents"/>
          <w:docPartUnique/>
        </w:docPartObj>
      </w:sdtPr>
      <w:sdtEndPr>
        <w:rPr>
          <w:b/>
          <w:bCs/>
          <w:noProof/>
        </w:rPr>
      </w:sdtEndPr>
      <w:sdtContent>
        <w:p w14:paraId="13D4C116" w14:textId="77777777" w:rsidR="00204341" w:rsidRPr="00DF338E" w:rsidRDefault="00204341" w:rsidP="00F85E6C">
          <w:pPr>
            <w:pStyle w:val="TOCHeading"/>
            <w:spacing w:line="276" w:lineRule="auto"/>
            <w:rPr>
              <w:rFonts w:ascii="Arial" w:hAnsi="Arial" w:cs="Arial"/>
              <w:sz w:val="22"/>
              <w:szCs w:val="22"/>
            </w:rPr>
          </w:pPr>
          <w:r w:rsidRPr="00DF338E">
            <w:rPr>
              <w:rFonts w:ascii="Arial" w:hAnsi="Arial" w:cs="Arial"/>
              <w:sz w:val="22"/>
              <w:szCs w:val="22"/>
            </w:rPr>
            <w:t>Contents</w:t>
          </w:r>
        </w:p>
        <w:p w14:paraId="13D4C117" w14:textId="77777777" w:rsidR="00B23BA1" w:rsidRPr="00DF338E" w:rsidRDefault="00B23BA1" w:rsidP="00F85E6C">
          <w:pPr>
            <w:spacing w:line="276" w:lineRule="auto"/>
            <w:rPr>
              <w:rFonts w:cs="Arial"/>
              <w:lang w:val="en-US"/>
            </w:rPr>
          </w:pPr>
        </w:p>
        <w:p w14:paraId="5CBA467B" w14:textId="022B8504" w:rsidR="00456070" w:rsidRDefault="00204341" w:rsidP="00F85E6C">
          <w:pPr>
            <w:pStyle w:val="TOC1"/>
            <w:tabs>
              <w:tab w:val="left" w:pos="440"/>
              <w:tab w:val="right" w:leader="dot" w:pos="9628"/>
            </w:tabs>
            <w:spacing w:line="276" w:lineRule="auto"/>
            <w:rPr>
              <w:rFonts w:asciiTheme="minorHAnsi" w:eastAsiaTheme="minorEastAsia" w:hAnsiTheme="minorHAnsi"/>
              <w:noProof/>
              <w:lang w:eastAsia="en-GB"/>
            </w:rPr>
          </w:pPr>
          <w:r w:rsidRPr="00DF338E">
            <w:rPr>
              <w:rFonts w:cs="Arial"/>
            </w:rPr>
            <w:fldChar w:fldCharType="begin"/>
          </w:r>
          <w:r w:rsidRPr="00DF338E">
            <w:rPr>
              <w:rFonts w:cs="Arial"/>
            </w:rPr>
            <w:instrText xml:space="preserve"> TOC \o "1-3" \h \z \u </w:instrText>
          </w:r>
          <w:r w:rsidRPr="00DF338E">
            <w:rPr>
              <w:rFonts w:cs="Arial"/>
            </w:rPr>
            <w:fldChar w:fldCharType="separate"/>
          </w:r>
          <w:hyperlink w:anchor="_Toc121726692" w:history="1">
            <w:r w:rsidR="00456070" w:rsidRPr="009B69F7">
              <w:rPr>
                <w:rStyle w:val="Hyperlink"/>
                <w:rFonts w:cs="Arial"/>
                <w:noProof/>
              </w:rPr>
              <w:t>A.</w:t>
            </w:r>
            <w:r w:rsidR="00456070">
              <w:rPr>
                <w:rFonts w:asciiTheme="minorHAnsi" w:eastAsiaTheme="minorEastAsia" w:hAnsiTheme="minorHAnsi"/>
                <w:noProof/>
                <w:lang w:eastAsia="en-GB"/>
              </w:rPr>
              <w:tab/>
            </w:r>
            <w:r w:rsidR="00456070" w:rsidRPr="009B69F7">
              <w:rPr>
                <w:rStyle w:val="Hyperlink"/>
                <w:rFonts w:cs="Arial"/>
                <w:noProof/>
              </w:rPr>
              <w:t>ROLE PROFILE – CHAIR OF COUNCIL STANDING COMMITTEE</w:t>
            </w:r>
            <w:r w:rsidR="00456070">
              <w:rPr>
                <w:noProof/>
                <w:webHidden/>
              </w:rPr>
              <w:tab/>
            </w:r>
            <w:r w:rsidR="00456070">
              <w:rPr>
                <w:noProof/>
                <w:webHidden/>
              </w:rPr>
              <w:fldChar w:fldCharType="begin"/>
            </w:r>
            <w:r w:rsidR="00456070">
              <w:rPr>
                <w:noProof/>
                <w:webHidden/>
              </w:rPr>
              <w:instrText xml:space="preserve"> PAGEREF _Toc121726692 \h </w:instrText>
            </w:r>
            <w:r w:rsidR="00456070">
              <w:rPr>
                <w:noProof/>
                <w:webHidden/>
              </w:rPr>
            </w:r>
            <w:r w:rsidR="00456070">
              <w:rPr>
                <w:noProof/>
                <w:webHidden/>
              </w:rPr>
              <w:fldChar w:fldCharType="separate"/>
            </w:r>
            <w:r w:rsidR="00456070">
              <w:rPr>
                <w:noProof/>
                <w:webHidden/>
              </w:rPr>
              <w:t>2</w:t>
            </w:r>
            <w:r w:rsidR="00456070">
              <w:rPr>
                <w:noProof/>
                <w:webHidden/>
              </w:rPr>
              <w:fldChar w:fldCharType="end"/>
            </w:r>
          </w:hyperlink>
        </w:p>
        <w:p w14:paraId="712EC0DC" w14:textId="39CC839F" w:rsidR="00456070" w:rsidRDefault="00456070" w:rsidP="00F85E6C">
          <w:pPr>
            <w:pStyle w:val="TOC1"/>
            <w:tabs>
              <w:tab w:val="left" w:pos="440"/>
              <w:tab w:val="right" w:leader="dot" w:pos="9628"/>
            </w:tabs>
            <w:spacing w:line="276" w:lineRule="auto"/>
            <w:rPr>
              <w:rFonts w:asciiTheme="minorHAnsi" w:eastAsiaTheme="minorEastAsia" w:hAnsiTheme="minorHAnsi"/>
              <w:noProof/>
              <w:lang w:eastAsia="en-GB"/>
            </w:rPr>
          </w:pPr>
          <w:hyperlink w:anchor="_Toc121726693" w:history="1">
            <w:r w:rsidRPr="009B69F7">
              <w:rPr>
                <w:rStyle w:val="Hyperlink"/>
                <w:rFonts w:cs="Arial"/>
                <w:noProof/>
              </w:rPr>
              <w:t>B.</w:t>
            </w:r>
            <w:r>
              <w:rPr>
                <w:rFonts w:asciiTheme="minorHAnsi" w:eastAsiaTheme="minorEastAsia" w:hAnsiTheme="minorHAnsi"/>
                <w:noProof/>
                <w:lang w:eastAsia="en-GB"/>
              </w:rPr>
              <w:tab/>
            </w:r>
            <w:r w:rsidRPr="009B69F7">
              <w:rPr>
                <w:rStyle w:val="Hyperlink"/>
                <w:rFonts w:cs="Arial"/>
                <w:noProof/>
              </w:rPr>
              <w:t>ROLE DESCRIPTION FOR CHAIR OF AUDIT AND RISK COMMITTEE</w:t>
            </w:r>
            <w:r>
              <w:rPr>
                <w:noProof/>
                <w:webHidden/>
              </w:rPr>
              <w:tab/>
            </w:r>
            <w:r>
              <w:rPr>
                <w:noProof/>
                <w:webHidden/>
              </w:rPr>
              <w:fldChar w:fldCharType="begin"/>
            </w:r>
            <w:r>
              <w:rPr>
                <w:noProof/>
                <w:webHidden/>
              </w:rPr>
              <w:instrText xml:space="preserve"> PAGEREF _Toc121726693 \h </w:instrText>
            </w:r>
            <w:r>
              <w:rPr>
                <w:noProof/>
                <w:webHidden/>
              </w:rPr>
            </w:r>
            <w:r>
              <w:rPr>
                <w:noProof/>
                <w:webHidden/>
              </w:rPr>
              <w:fldChar w:fldCharType="separate"/>
            </w:r>
            <w:r>
              <w:rPr>
                <w:noProof/>
                <w:webHidden/>
              </w:rPr>
              <w:t>4</w:t>
            </w:r>
            <w:r>
              <w:rPr>
                <w:noProof/>
                <w:webHidden/>
              </w:rPr>
              <w:fldChar w:fldCharType="end"/>
            </w:r>
          </w:hyperlink>
        </w:p>
        <w:p w14:paraId="29A9B282" w14:textId="5B21C380" w:rsidR="00456070" w:rsidRDefault="00456070" w:rsidP="00F85E6C">
          <w:pPr>
            <w:pStyle w:val="TOC1"/>
            <w:tabs>
              <w:tab w:val="left" w:pos="660"/>
              <w:tab w:val="right" w:leader="dot" w:pos="9628"/>
            </w:tabs>
            <w:spacing w:line="276" w:lineRule="auto"/>
            <w:rPr>
              <w:rFonts w:asciiTheme="minorHAnsi" w:eastAsiaTheme="minorEastAsia" w:hAnsiTheme="minorHAnsi"/>
              <w:noProof/>
              <w:lang w:eastAsia="en-GB"/>
            </w:rPr>
          </w:pPr>
          <w:hyperlink w:anchor="_Toc121726694" w:history="1">
            <w:r w:rsidRPr="009B69F7">
              <w:rPr>
                <w:rStyle w:val="Hyperlink"/>
                <w:noProof/>
              </w:rPr>
              <w:t>C.</w:t>
            </w:r>
            <w:r>
              <w:rPr>
                <w:rFonts w:asciiTheme="minorHAnsi" w:eastAsiaTheme="minorEastAsia" w:hAnsiTheme="minorHAnsi"/>
                <w:noProof/>
                <w:lang w:eastAsia="en-GB"/>
              </w:rPr>
              <w:tab/>
            </w:r>
            <w:r w:rsidRPr="009B69F7">
              <w:rPr>
                <w:rStyle w:val="Hyperlink"/>
                <w:noProof/>
              </w:rPr>
              <w:t>PERSON SPECIFICATION FOR CHAIR OF AUDIT AND RISK COMMITTEE</w:t>
            </w:r>
            <w:r>
              <w:rPr>
                <w:noProof/>
                <w:webHidden/>
              </w:rPr>
              <w:tab/>
            </w:r>
            <w:r>
              <w:rPr>
                <w:noProof/>
                <w:webHidden/>
              </w:rPr>
              <w:fldChar w:fldCharType="begin"/>
            </w:r>
            <w:r>
              <w:rPr>
                <w:noProof/>
                <w:webHidden/>
              </w:rPr>
              <w:instrText xml:space="preserve"> PAGEREF _Toc121726694 \h </w:instrText>
            </w:r>
            <w:r>
              <w:rPr>
                <w:noProof/>
                <w:webHidden/>
              </w:rPr>
            </w:r>
            <w:r>
              <w:rPr>
                <w:noProof/>
                <w:webHidden/>
              </w:rPr>
              <w:fldChar w:fldCharType="separate"/>
            </w:r>
            <w:r>
              <w:rPr>
                <w:noProof/>
                <w:webHidden/>
              </w:rPr>
              <w:t>6</w:t>
            </w:r>
            <w:r>
              <w:rPr>
                <w:noProof/>
                <w:webHidden/>
              </w:rPr>
              <w:fldChar w:fldCharType="end"/>
            </w:r>
          </w:hyperlink>
        </w:p>
        <w:p w14:paraId="6E31DEFE" w14:textId="0D143B9C" w:rsidR="00456070" w:rsidRDefault="00456070" w:rsidP="00F85E6C">
          <w:pPr>
            <w:pStyle w:val="TOC1"/>
            <w:tabs>
              <w:tab w:val="left" w:pos="660"/>
              <w:tab w:val="right" w:leader="dot" w:pos="9628"/>
            </w:tabs>
            <w:spacing w:line="276" w:lineRule="auto"/>
            <w:rPr>
              <w:rFonts w:asciiTheme="minorHAnsi" w:eastAsiaTheme="minorEastAsia" w:hAnsiTheme="minorHAnsi"/>
              <w:noProof/>
              <w:lang w:eastAsia="en-GB"/>
            </w:rPr>
          </w:pPr>
          <w:hyperlink w:anchor="_Toc121726695" w:history="1">
            <w:r w:rsidRPr="009B69F7">
              <w:rPr>
                <w:rStyle w:val="Hyperlink"/>
                <w:noProof/>
              </w:rPr>
              <w:t>D.</w:t>
            </w:r>
            <w:r>
              <w:rPr>
                <w:rFonts w:asciiTheme="minorHAnsi" w:eastAsiaTheme="minorEastAsia" w:hAnsiTheme="minorHAnsi"/>
                <w:noProof/>
                <w:lang w:eastAsia="en-GB"/>
              </w:rPr>
              <w:tab/>
            </w:r>
            <w:r w:rsidRPr="009B69F7">
              <w:rPr>
                <w:rStyle w:val="Hyperlink"/>
                <w:noProof/>
              </w:rPr>
              <w:t>TERMS OF REFERENCE FOR AUDIT AND RISK COMMITTEE</w:t>
            </w:r>
            <w:r>
              <w:rPr>
                <w:noProof/>
                <w:webHidden/>
              </w:rPr>
              <w:tab/>
            </w:r>
            <w:r>
              <w:rPr>
                <w:noProof/>
                <w:webHidden/>
              </w:rPr>
              <w:fldChar w:fldCharType="begin"/>
            </w:r>
            <w:r>
              <w:rPr>
                <w:noProof/>
                <w:webHidden/>
              </w:rPr>
              <w:instrText xml:space="preserve"> PAGEREF _Toc121726695 \h </w:instrText>
            </w:r>
            <w:r>
              <w:rPr>
                <w:noProof/>
                <w:webHidden/>
              </w:rPr>
            </w:r>
            <w:r>
              <w:rPr>
                <w:noProof/>
                <w:webHidden/>
              </w:rPr>
              <w:fldChar w:fldCharType="separate"/>
            </w:r>
            <w:r>
              <w:rPr>
                <w:noProof/>
                <w:webHidden/>
              </w:rPr>
              <w:t>7</w:t>
            </w:r>
            <w:r>
              <w:rPr>
                <w:noProof/>
                <w:webHidden/>
              </w:rPr>
              <w:fldChar w:fldCharType="end"/>
            </w:r>
          </w:hyperlink>
        </w:p>
        <w:p w14:paraId="13D4C11B" w14:textId="0A44B834" w:rsidR="00DC757E" w:rsidRPr="00DF338E" w:rsidRDefault="00204341" w:rsidP="00F85E6C">
          <w:pPr>
            <w:spacing w:line="276" w:lineRule="auto"/>
            <w:rPr>
              <w:rFonts w:cs="Arial"/>
              <w:b/>
              <w:bCs/>
              <w:noProof/>
            </w:rPr>
          </w:pPr>
          <w:r w:rsidRPr="00DF338E">
            <w:rPr>
              <w:rFonts w:cs="Arial"/>
              <w:b/>
              <w:bCs/>
              <w:noProof/>
            </w:rPr>
            <w:fldChar w:fldCharType="end"/>
          </w:r>
        </w:p>
        <w:p w14:paraId="13D4C11C" w14:textId="77777777" w:rsidR="00204341" w:rsidRPr="00DF338E" w:rsidRDefault="00000000" w:rsidP="00F85E6C">
          <w:pPr>
            <w:spacing w:line="276" w:lineRule="auto"/>
            <w:rPr>
              <w:rFonts w:cs="Arial"/>
            </w:rPr>
          </w:pPr>
        </w:p>
      </w:sdtContent>
    </w:sdt>
    <w:p w14:paraId="7F41744A" w14:textId="77777777" w:rsidR="00E5083A" w:rsidRDefault="00E5083A" w:rsidP="00F85E6C">
      <w:pPr>
        <w:spacing w:line="276" w:lineRule="auto"/>
        <w:rPr>
          <w:rFonts w:cs="Arial"/>
        </w:rPr>
      </w:pPr>
    </w:p>
    <w:p w14:paraId="13D4C11D" w14:textId="7F3C7CBD" w:rsidR="00DC757E" w:rsidRPr="00DF338E" w:rsidRDefault="002D06A6" w:rsidP="00F85E6C">
      <w:pPr>
        <w:spacing w:line="276" w:lineRule="auto"/>
        <w:rPr>
          <w:rFonts w:cs="Arial"/>
        </w:rPr>
      </w:pPr>
      <w:r w:rsidRPr="00DF338E">
        <w:rPr>
          <w:rFonts w:cs="Arial"/>
        </w:rPr>
        <w:t xml:space="preserve">If you wish to </w:t>
      </w:r>
      <w:r w:rsidR="00602C7F">
        <w:rPr>
          <w:rFonts w:cs="Arial"/>
        </w:rPr>
        <w:t>apply</w:t>
      </w:r>
      <w:r w:rsidRPr="00DF338E">
        <w:rPr>
          <w:rFonts w:cs="Arial"/>
        </w:rPr>
        <w:t xml:space="preserve"> for the role of</w:t>
      </w:r>
      <w:r w:rsidR="008C5DAA">
        <w:rPr>
          <w:rFonts w:cs="Arial"/>
        </w:rPr>
        <w:t xml:space="preserve"> Chair of </w:t>
      </w:r>
      <w:r w:rsidR="00602C7F">
        <w:rPr>
          <w:rFonts w:cs="Arial"/>
        </w:rPr>
        <w:t>Audit and Risk Committee</w:t>
      </w:r>
      <w:r w:rsidRPr="00DF338E">
        <w:rPr>
          <w:rFonts w:cs="Arial"/>
        </w:rPr>
        <w:t xml:space="preserve"> please complete the </w:t>
      </w:r>
      <w:r w:rsidR="00791F2E" w:rsidRPr="00DF338E">
        <w:rPr>
          <w:rFonts w:cs="Arial"/>
        </w:rPr>
        <w:t>Volunteer Application Form</w:t>
      </w:r>
      <w:r w:rsidR="002E7786" w:rsidRPr="00DF338E">
        <w:rPr>
          <w:rFonts w:cs="Arial"/>
        </w:rPr>
        <w:t>, available on the BSAVA website</w:t>
      </w:r>
      <w:r w:rsidRPr="00DF338E">
        <w:rPr>
          <w:rFonts w:cs="Arial"/>
        </w:rPr>
        <w:t xml:space="preserve"> and forward it to </w:t>
      </w:r>
      <w:hyperlink r:id="rId12" w:history="1">
        <w:r w:rsidRPr="00DF338E">
          <w:rPr>
            <w:rStyle w:val="Hyperlink"/>
            <w:rFonts w:cs="Arial"/>
          </w:rPr>
          <w:t>volunteer@bsava.com</w:t>
        </w:r>
      </w:hyperlink>
      <w:r w:rsidRPr="00DF338E">
        <w:rPr>
          <w:rFonts w:cs="Arial"/>
        </w:rPr>
        <w:t>.  All applications will be acknowledged upon receipt.</w:t>
      </w:r>
      <w:r w:rsidR="00DC757E" w:rsidRPr="00DF338E">
        <w:rPr>
          <w:rFonts w:cs="Arial"/>
        </w:rPr>
        <w:t xml:space="preserve">  </w:t>
      </w:r>
      <w:r w:rsidR="00302C78">
        <w:rPr>
          <w:rFonts w:cs="Arial"/>
        </w:rPr>
        <w:t xml:space="preserve">The appointment </w:t>
      </w:r>
      <w:r w:rsidR="00827ABD">
        <w:rPr>
          <w:rFonts w:cs="Arial"/>
        </w:rPr>
        <w:t xml:space="preserve">to this role would be </w:t>
      </w:r>
      <w:r w:rsidR="00602C7F">
        <w:rPr>
          <w:rFonts w:cs="Arial"/>
        </w:rPr>
        <w:t>from June 2023</w:t>
      </w:r>
      <w:r w:rsidR="00DC757E" w:rsidRPr="00DF338E">
        <w:rPr>
          <w:rFonts w:cs="Arial"/>
        </w:rPr>
        <w:t xml:space="preserve"> and</w:t>
      </w:r>
      <w:r w:rsidR="00602C7F">
        <w:rPr>
          <w:rFonts w:cs="Arial"/>
        </w:rPr>
        <w:t xml:space="preserve"> has a three year tenure ending in June 2026, it is possible to apply for a second term as you approach the end of the first </w:t>
      </w:r>
      <w:r w:rsidR="00F14959">
        <w:rPr>
          <w:rFonts w:cs="Arial"/>
        </w:rPr>
        <w:t>tenure period.</w:t>
      </w:r>
    </w:p>
    <w:p w14:paraId="13D4C11E" w14:textId="0C3F0F20" w:rsidR="002D06A6" w:rsidRPr="00DF338E" w:rsidRDefault="002D06A6" w:rsidP="00F85E6C">
      <w:pPr>
        <w:spacing w:line="276" w:lineRule="auto"/>
        <w:rPr>
          <w:rFonts w:cs="Arial"/>
        </w:rPr>
      </w:pPr>
      <w:r w:rsidRPr="00DF338E">
        <w:rPr>
          <w:rFonts w:cs="Arial"/>
        </w:rPr>
        <w:t xml:space="preserve">Applications will be forwarded to the Volunteer Development Committee in </w:t>
      </w:r>
      <w:r w:rsidR="005D5060">
        <w:rPr>
          <w:rFonts w:cs="Arial"/>
        </w:rPr>
        <w:t xml:space="preserve">as they </w:t>
      </w:r>
      <w:r w:rsidR="005A2F71">
        <w:rPr>
          <w:rFonts w:cs="Arial"/>
        </w:rPr>
        <w:t>are received,</w:t>
      </w:r>
      <w:r w:rsidR="002C63CA">
        <w:rPr>
          <w:rFonts w:cs="Arial"/>
        </w:rPr>
        <w:t xml:space="preserve"> in time for </w:t>
      </w:r>
      <w:proofErr w:type="gramStart"/>
      <w:r w:rsidR="002C63CA">
        <w:rPr>
          <w:rFonts w:cs="Arial"/>
        </w:rPr>
        <w:t>an</w:t>
      </w:r>
      <w:proofErr w:type="gramEnd"/>
      <w:r w:rsidR="002C63CA">
        <w:rPr>
          <w:rFonts w:cs="Arial"/>
        </w:rPr>
        <w:t xml:space="preserve"> </w:t>
      </w:r>
      <w:r w:rsidR="00F14959">
        <w:rPr>
          <w:rFonts w:cs="Arial"/>
        </w:rPr>
        <w:t>February 2023</w:t>
      </w:r>
      <w:r w:rsidR="002C63CA">
        <w:rPr>
          <w:rFonts w:cs="Arial"/>
        </w:rPr>
        <w:t xml:space="preserve"> meeting of the committee,</w:t>
      </w:r>
      <w:r w:rsidRPr="00DF338E">
        <w:rPr>
          <w:rFonts w:cs="Arial"/>
        </w:rPr>
        <w:t xml:space="preserve"> when they will review the applications, at this point they may wish to ask further questions before submitting their nomination to Board for approval</w:t>
      </w:r>
      <w:r w:rsidR="002C63CA">
        <w:rPr>
          <w:rFonts w:cs="Arial"/>
        </w:rPr>
        <w:t xml:space="preserve">, potentially at the </w:t>
      </w:r>
      <w:r w:rsidR="00F14959">
        <w:rPr>
          <w:rFonts w:cs="Arial"/>
        </w:rPr>
        <w:t>March</w:t>
      </w:r>
      <w:r w:rsidR="005A2F71">
        <w:rPr>
          <w:rFonts w:cs="Arial"/>
        </w:rPr>
        <w:t xml:space="preserve"> </w:t>
      </w:r>
      <w:r w:rsidR="002C63CA">
        <w:rPr>
          <w:rFonts w:cs="Arial"/>
        </w:rPr>
        <w:t>Board Meeting</w:t>
      </w:r>
      <w:r w:rsidRPr="00DF338E">
        <w:rPr>
          <w:rFonts w:cs="Arial"/>
        </w:rPr>
        <w:t xml:space="preserve">.  You will be contacted in </w:t>
      </w:r>
      <w:r w:rsidR="00F14959">
        <w:rPr>
          <w:rFonts w:cs="Arial"/>
        </w:rPr>
        <w:t>February/March</w:t>
      </w:r>
      <w:r w:rsidR="005A2F71">
        <w:rPr>
          <w:rFonts w:cs="Arial"/>
        </w:rPr>
        <w:t xml:space="preserve"> 202</w:t>
      </w:r>
      <w:r w:rsidR="00F14959">
        <w:rPr>
          <w:rFonts w:cs="Arial"/>
        </w:rPr>
        <w:t>3</w:t>
      </w:r>
      <w:r w:rsidRPr="00DF338E">
        <w:rPr>
          <w:rFonts w:cs="Arial"/>
        </w:rPr>
        <w:t xml:space="preserve"> about your application.</w:t>
      </w:r>
    </w:p>
    <w:p w14:paraId="13D4C11F" w14:textId="77777777" w:rsidR="000A3721" w:rsidRPr="00DF338E" w:rsidRDefault="002D06A6" w:rsidP="00F85E6C">
      <w:pPr>
        <w:spacing w:line="276" w:lineRule="auto"/>
        <w:rPr>
          <w:rFonts w:cs="Arial"/>
        </w:rPr>
      </w:pPr>
      <w:r w:rsidRPr="00DF338E">
        <w:rPr>
          <w:rFonts w:cs="Arial"/>
        </w:rPr>
        <w:t xml:space="preserve">In the meantime if you have any questions or queries or need clarification on any of the information within the pack, please email </w:t>
      </w:r>
      <w:hyperlink r:id="rId13" w:history="1">
        <w:r w:rsidRPr="00DF338E">
          <w:rPr>
            <w:rStyle w:val="Hyperlink"/>
            <w:rFonts w:cs="Arial"/>
          </w:rPr>
          <w:t>volunteer@bsava.com</w:t>
        </w:r>
      </w:hyperlink>
      <w:r w:rsidRPr="00DF338E">
        <w:rPr>
          <w:rFonts w:cs="Arial"/>
        </w:rPr>
        <w:t>.</w:t>
      </w:r>
      <w:r w:rsidR="000A3721" w:rsidRPr="00DF338E">
        <w:rPr>
          <w:rFonts w:cs="Arial"/>
        </w:rPr>
        <w:br w:type="page"/>
      </w:r>
    </w:p>
    <w:p w14:paraId="13D4C120" w14:textId="51CA3307" w:rsidR="002E7786" w:rsidRPr="00847029" w:rsidRDefault="002E7786" w:rsidP="00F85E6C">
      <w:pPr>
        <w:pStyle w:val="Heading1"/>
        <w:spacing w:line="276" w:lineRule="auto"/>
        <w:rPr>
          <w:rFonts w:cs="Arial"/>
          <w:caps w:val="0"/>
          <w:szCs w:val="22"/>
        </w:rPr>
      </w:pPr>
      <w:bookmarkStart w:id="0" w:name="_Toc121726692"/>
      <w:r w:rsidRPr="00847029">
        <w:rPr>
          <w:rFonts w:cs="Arial"/>
          <w:caps w:val="0"/>
          <w:szCs w:val="22"/>
        </w:rPr>
        <w:lastRenderedPageBreak/>
        <w:t xml:space="preserve">ROLE </w:t>
      </w:r>
      <w:r w:rsidR="00940DE2">
        <w:rPr>
          <w:rFonts w:cs="Arial"/>
          <w:caps w:val="0"/>
          <w:szCs w:val="22"/>
        </w:rPr>
        <w:t>PROFILE</w:t>
      </w:r>
      <w:r w:rsidRPr="00847029">
        <w:rPr>
          <w:rFonts w:cs="Arial"/>
          <w:caps w:val="0"/>
          <w:szCs w:val="22"/>
        </w:rPr>
        <w:t xml:space="preserve"> </w:t>
      </w:r>
      <w:r w:rsidR="00791F2E" w:rsidRPr="00847029">
        <w:rPr>
          <w:rFonts w:cs="Arial"/>
          <w:caps w:val="0"/>
          <w:szCs w:val="22"/>
        </w:rPr>
        <w:t>–</w:t>
      </w:r>
      <w:r w:rsidRPr="00847029">
        <w:rPr>
          <w:rFonts w:cs="Arial"/>
          <w:caps w:val="0"/>
          <w:szCs w:val="22"/>
        </w:rPr>
        <w:t xml:space="preserve"> </w:t>
      </w:r>
      <w:r w:rsidR="00791F2E" w:rsidRPr="00847029">
        <w:rPr>
          <w:rFonts w:cs="Arial"/>
          <w:caps w:val="0"/>
          <w:szCs w:val="22"/>
        </w:rPr>
        <w:t>CHAIR OF</w:t>
      </w:r>
      <w:r w:rsidR="00BF6195">
        <w:rPr>
          <w:rFonts w:cs="Arial"/>
          <w:caps w:val="0"/>
          <w:szCs w:val="22"/>
        </w:rPr>
        <w:t xml:space="preserve"> </w:t>
      </w:r>
      <w:r w:rsidR="00940DE2">
        <w:rPr>
          <w:rFonts w:cs="Arial"/>
          <w:caps w:val="0"/>
          <w:szCs w:val="22"/>
        </w:rPr>
        <w:t>COUNCIL STANDING COMMITTEE</w:t>
      </w:r>
      <w:bookmarkEnd w:id="0"/>
    </w:p>
    <w:p w14:paraId="22E91851" w14:textId="77777777" w:rsidR="00C674E0" w:rsidRPr="00EB1E87" w:rsidRDefault="00C674E0" w:rsidP="00F85E6C">
      <w:pPr>
        <w:pStyle w:val="Header"/>
        <w:tabs>
          <w:tab w:val="clear" w:pos="4320"/>
          <w:tab w:val="clear" w:pos="8640"/>
        </w:tabs>
        <w:spacing w:line="276" w:lineRule="auto"/>
        <w:rPr>
          <w:rFonts w:ascii="Arial" w:hAnsi="Arial" w:cs="Arial"/>
          <w:sz w:val="22"/>
          <w:szCs w:val="22"/>
          <w:lang w:val="en-GB"/>
        </w:rPr>
      </w:pPr>
    </w:p>
    <w:p w14:paraId="635694F8" w14:textId="77777777" w:rsidR="00C674E0" w:rsidRPr="00456070" w:rsidRDefault="00C674E0" w:rsidP="00F85E6C">
      <w:pPr>
        <w:spacing w:line="276" w:lineRule="auto"/>
        <w:rPr>
          <w:b/>
          <w:bCs/>
        </w:rPr>
      </w:pPr>
      <w:r w:rsidRPr="00456070">
        <w:rPr>
          <w:b/>
          <w:bCs/>
        </w:rPr>
        <w:t>THE ROLE:</w:t>
      </w:r>
    </w:p>
    <w:p w14:paraId="0B9DDB1E" w14:textId="77777777" w:rsidR="00C674E0" w:rsidRPr="00EB1E87" w:rsidRDefault="00C674E0" w:rsidP="00F85E6C">
      <w:pPr>
        <w:spacing w:line="276" w:lineRule="auto"/>
        <w:rPr>
          <w:rFonts w:cs="Arial"/>
          <w:color w:val="333333"/>
          <w:lang w:eastAsia="en-GB"/>
        </w:rPr>
      </w:pPr>
      <w:r>
        <w:rPr>
          <w:rFonts w:cs="Arial"/>
          <w:color w:val="333333"/>
          <w:lang w:eastAsia="en-GB"/>
        </w:rPr>
        <w:t>The Chair of the Standing</w:t>
      </w:r>
      <w:r w:rsidRPr="00EB1E87">
        <w:rPr>
          <w:rFonts w:cs="Arial"/>
          <w:color w:val="333333"/>
          <w:lang w:eastAsia="en-GB"/>
        </w:rPr>
        <w:t xml:space="preserve"> </w:t>
      </w:r>
      <w:r>
        <w:rPr>
          <w:rFonts w:cs="Arial"/>
          <w:color w:val="333333"/>
          <w:lang w:eastAsia="en-GB"/>
        </w:rPr>
        <w:t>Committee</w:t>
      </w:r>
      <w:r w:rsidRPr="00EB1E87">
        <w:rPr>
          <w:rFonts w:cs="Arial"/>
          <w:color w:val="333333"/>
          <w:lang w:eastAsia="en-GB"/>
        </w:rPr>
        <w:t xml:space="preserve"> will chair and manage the business of the committee in accordance with its Terms of Reference</w:t>
      </w:r>
      <w:r>
        <w:rPr>
          <w:rFonts w:cs="Arial"/>
          <w:color w:val="333333"/>
          <w:lang w:eastAsia="en-GB"/>
        </w:rPr>
        <w:t>.</w:t>
      </w:r>
    </w:p>
    <w:p w14:paraId="0E0CDE8A" w14:textId="4F385AB5" w:rsidR="00C674E0" w:rsidRPr="00456070" w:rsidRDefault="00C674E0" w:rsidP="00F85E6C">
      <w:pPr>
        <w:spacing w:line="276" w:lineRule="auto"/>
        <w:rPr>
          <w:b/>
          <w:bCs/>
        </w:rPr>
      </w:pPr>
      <w:r w:rsidRPr="00456070">
        <w:rPr>
          <w:b/>
          <w:bCs/>
        </w:rPr>
        <w:t>R</w:t>
      </w:r>
      <w:r w:rsidR="00F85E6C">
        <w:rPr>
          <w:b/>
          <w:bCs/>
        </w:rPr>
        <w:t>EMUNERATION</w:t>
      </w:r>
      <w:r w:rsidRPr="00456070">
        <w:rPr>
          <w:b/>
          <w:bCs/>
        </w:rPr>
        <w:t>:</w:t>
      </w:r>
    </w:p>
    <w:p w14:paraId="1EC20F2E" w14:textId="77777777" w:rsidR="00C674E0" w:rsidRPr="00EB1E87" w:rsidRDefault="00C674E0" w:rsidP="00F85E6C">
      <w:pPr>
        <w:spacing w:line="276" w:lineRule="auto"/>
        <w:rPr>
          <w:rFonts w:cs="Arial"/>
        </w:rPr>
      </w:pPr>
      <w:r w:rsidRPr="00EB1E87">
        <w:rPr>
          <w:rFonts w:cs="Arial"/>
        </w:rPr>
        <w:t xml:space="preserve">The role of Chair does not receive financial remuneration but expenses for travel and refreshments may be claimed in line </w:t>
      </w:r>
      <w:r>
        <w:rPr>
          <w:rFonts w:cs="Arial"/>
        </w:rPr>
        <w:t>with the Association Rule Book</w:t>
      </w:r>
      <w:r w:rsidRPr="00EB1E87">
        <w:rPr>
          <w:rFonts w:cs="Arial"/>
        </w:rPr>
        <w:t>.</w:t>
      </w:r>
    </w:p>
    <w:p w14:paraId="76F67950" w14:textId="77777777" w:rsidR="00C674E0" w:rsidRPr="00456070" w:rsidRDefault="00C674E0" w:rsidP="00F85E6C">
      <w:pPr>
        <w:spacing w:line="276" w:lineRule="auto"/>
        <w:rPr>
          <w:b/>
          <w:bCs/>
        </w:rPr>
      </w:pPr>
      <w:r w:rsidRPr="00456070">
        <w:rPr>
          <w:b/>
          <w:bCs/>
        </w:rPr>
        <w:t>REPORTING TO:</w:t>
      </w:r>
    </w:p>
    <w:p w14:paraId="6898E620" w14:textId="77777777" w:rsidR="00C674E0" w:rsidRPr="00EB1E87" w:rsidRDefault="00C674E0" w:rsidP="00F85E6C">
      <w:pPr>
        <w:spacing w:line="276" w:lineRule="auto"/>
        <w:rPr>
          <w:rFonts w:cs="Arial"/>
          <w:i/>
        </w:rPr>
      </w:pPr>
      <w:r w:rsidRPr="00EB1E87">
        <w:rPr>
          <w:rFonts w:cs="Arial"/>
        </w:rPr>
        <w:t xml:space="preserve">The Chair of the Standing Committee will report to Council and will provide information on the work of their committee via verbal or written reports.  A further responsibility will be to facilitate an </w:t>
      </w:r>
      <w:r>
        <w:rPr>
          <w:rFonts w:cs="Arial"/>
        </w:rPr>
        <w:t>exchange of information with</w:t>
      </w:r>
      <w:r w:rsidRPr="00EB1E87">
        <w:rPr>
          <w:rFonts w:cs="Arial"/>
        </w:rPr>
        <w:t xml:space="preserve"> Board</w:t>
      </w:r>
      <w:r>
        <w:rPr>
          <w:rFonts w:cs="Arial"/>
        </w:rPr>
        <w:t xml:space="preserve"> members</w:t>
      </w:r>
      <w:r w:rsidRPr="00EB1E87">
        <w:rPr>
          <w:rFonts w:cs="Arial"/>
        </w:rPr>
        <w:t>, should this be considered necessary.</w:t>
      </w:r>
    </w:p>
    <w:p w14:paraId="2CF6D5D9" w14:textId="3FFCA18E" w:rsidR="00C674E0" w:rsidRPr="00456070" w:rsidRDefault="00C674E0" w:rsidP="00F85E6C">
      <w:pPr>
        <w:spacing w:line="276" w:lineRule="auto"/>
        <w:rPr>
          <w:b/>
          <w:bCs/>
        </w:rPr>
      </w:pPr>
      <w:r w:rsidRPr="00456070">
        <w:rPr>
          <w:b/>
          <w:bCs/>
        </w:rPr>
        <w:t>TENURE:</w:t>
      </w:r>
    </w:p>
    <w:p w14:paraId="1476BFF9" w14:textId="77777777" w:rsidR="00C674E0" w:rsidRPr="00EB1E87" w:rsidRDefault="00C674E0" w:rsidP="00F85E6C">
      <w:pPr>
        <w:spacing w:line="276" w:lineRule="auto"/>
        <w:rPr>
          <w:rFonts w:cs="Arial"/>
        </w:rPr>
      </w:pPr>
      <w:r w:rsidRPr="00EB1E87">
        <w:rPr>
          <w:rFonts w:cs="Arial"/>
        </w:rPr>
        <w:t>The Chair will be appointed for a term of 3 years and will serve not more than two consecutive 3-year terms.  Reapplication is only permitted after a minimum of 1 year out of the role.</w:t>
      </w:r>
    </w:p>
    <w:p w14:paraId="2900AE7C" w14:textId="6FD5E080" w:rsidR="00C674E0" w:rsidRPr="00456070" w:rsidRDefault="00F85E6C" w:rsidP="00F85E6C">
      <w:pPr>
        <w:spacing w:line="276" w:lineRule="auto"/>
        <w:rPr>
          <w:b/>
          <w:bCs/>
        </w:rPr>
      </w:pPr>
      <w:r>
        <w:rPr>
          <w:b/>
          <w:bCs/>
        </w:rPr>
        <w:t>TI</w:t>
      </w:r>
      <w:r w:rsidR="00C674E0" w:rsidRPr="00456070">
        <w:rPr>
          <w:b/>
          <w:bCs/>
        </w:rPr>
        <w:t xml:space="preserve">ME </w:t>
      </w:r>
      <w:r>
        <w:rPr>
          <w:b/>
          <w:bCs/>
        </w:rPr>
        <w:t>C</w:t>
      </w:r>
      <w:r w:rsidR="00C674E0" w:rsidRPr="00456070">
        <w:rPr>
          <w:b/>
          <w:bCs/>
        </w:rPr>
        <w:t>OMMITMENT:</w:t>
      </w:r>
    </w:p>
    <w:p w14:paraId="1A329AC6"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 xml:space="preserve">Chairing committee meetings: 3 meetings per annum </w:t>
      </w:r>
      <w:proofErr w:type="gramStart"/>
      <w:r w:rsidRPr="00EB1E87">
        <w:rPr>
          <w:rFonts w:cs="Arial"/>
          <w:color w:val="333333"/>
          <w:lang w:eastAsia="en-GB"/>
        </w:rPr>
        <w:t>are considered to be</w:t>
      </w:r>
      <w:proofErr w:type="gramEnd"/>
      <w:r w:rsidRPr="00EB1E87">
        <w:rPr>
          <w:rFonts w:cs="Arial"/>
          <w:color w:val="333333"/>
          <w:lang w:eastAsia="en-GB"/>
        </w:rPr>
        <w:t xml:space="preserve"> the optimal number</w:t>
      </w:r>
    </w:p>
    <w:p w14:paraId="22685B99"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 xml:space="preserve">Attending 3 Council Meetings (all day): March, </w:t>
      </w:r>
      <w:proofErr w:type="gramStart"/>
      <w:r w:rsidRPr="00EB1E87">
        <w:rPr>
          <w:rFonts w:cs="Arial"/>
          <w:color w:val="333333"/>
          <w:lang w:eastAsia="en-GB"/>
        </w:rPr>
        <w:t>Ju</w:t>
      </w:r>
      <w:r>
        <w:rPr>
          <w:rFonts w:cs="Arial"/>
          <w:color w:val="333333"/>
          <w:lang w:eastAsia="en-GB"/>
        </w:rPr>
        <w:t>ly</w:t>
      </w:r>
      <w:proofErr w:type="gramEnd"/>
      <w:r w:rsidRPr="00EB1E87">
        <w:rPr>
          <w:rFonts w:cs="Arial"/>
          <w:color w:val="333333"/>
          <w:lang w:eastAsia="en-GB"/>
        </w:rPr>
        <w:t xml:space="preserve"> and November,</w:t>
      </w:r>
    </w:p>
    <w:p w14:paraId="188EC2DE"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BSAVA Congress</w:t>
      </w:r>
    </w:p>
    <w:p w14:paraId="37D680A9"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Attendance at the AGM</w:t>
      </w:r>
    </w:p>
    <w:p w14:paraId="3B12AE35"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Meetings with staff members at Woodrow House: as and when required</w:t>
      </w:r>
    </w:p>
    <w:p w14:paraId="0D75D259" w14:textId="77777777" w:rsidR="00F85E6C" w:rsidRDefault="00F85E6C" w:rsidP="00F85E6C">
      <w:pPr>
        <w:spacing w:line="276" w:lineRule="auto"/>
        <w:rPr>
          <w:b/>
          <w:bCs/>
        </w:rPr>
      </w:pPr>
    </w:p>
    <w:p w14:paraId="06BB3D91" w14:textId="50815A66" w:rsidR="00C674E0" w:rsidRPr="00456070" w:rsidRDefault="00C674E0" w:rsidP="00F85E6C">
      <w:pPr>
        <w:spacing w:line="276" w:lineRule="auto"/>
        <w:rPr>
          <w:b/>
          <w:bCs/>
        </w:rPr>
      </w:pPr>
      <w:r w:rsidRPr="00F85E6C">
        <w:rPr>
          <w:b/>
          <w:bCs/>
          <w:caps/>
        </w:rPr>
        <w:t>Key duties and responsibilities</w:t>
      </w:r>
      <w:r w:rsidRPr="00456070">
        <w:rPr>
          <w:b/>
          <w:bCs/>
        </w:rPr>
        <w:t>:</w:t>
      </w:r>
    </w:p>
    <w:p w14:paraId="58359068" w14:textId="77777777" w:rsidR="00C674E0" w:rsidRPr="00EB1E87" w:rsidRDefault="00C674E0" w:rsidP="00F85E6C">
      <w:pPr>
        <w:spacing w:line="276" w:lineRule="auto"/>
        <w:rPr>
          <w:rFonts w:cs="Arial"/>
          <w:color w:val="333333"/>
          <w:lang w:eastAsia="en-GB"/>
        </w:rPr>
      </w:pPr>
      <w:r w:rsidRPr="00EB1E87">
        <w:rPr>
          <w:rFonts w:cs="Arial"/>
          <w:color w:val="333333"/>
          <w:lang w:eastAsia="en-GB"/>
        </w:rPr>
        <w:t>The key duties and responsibilities of the Standing Committee Chairman are to:</w:t>
      </w:r>
    </w:p>
    <w:p w14:paraId="19F1D07B"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lead the work of the Standing Committee and ensure it carries out its business effectively and efficiently within its terms of reference and in line with the governing documents of the Association (the articles and the Rule Book).</w:t>
      </w:r>
    </w:p>
    <w:p w14:paraId="6CD7CB55"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 xml:space="preserve">chair meetings of the Standing Committee impartially and in such a way as to facilitate open discussion from all members </w:t>
      </w:r>
    </w:p>
    <w:p w14:paraId="2DA0751D"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 xml:space="preserve">approve draft minutes prepared by the committee secretariat </w:t>
      </w:r>
    </w:p>
    <w:p w14:paraId="7FB9AF79"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ensure all dec</w:t>
      </w:r>
      <w:r>
        <w:rPr>
          <w:rFonts w:cs="Arial"/>
          <w:color w:val="333333"/>
          <w:lang w:eastAsia="en-GB"/>
        </w:rPr>
        <w:t>isions are recorded accurately</w:t>
      </w:r>
      <w:r w:rsidRPr="00EB1E87">
        <w:rPr>
          <w:rFonts w:cs="Arial"/>
          <w:color w:val="333333"/>
          <w:lang w:eastAsia="en-GB"/>
        </w:rPr>
        <w:t xml:space="preserve"> and sign the minutes after approval from committee members </w:t>
      </w:r>
    </w:p>
    <w:p w14:paraId="118DC246"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demonstrate fair and open decision-making by, or on behalf of, the Standing Committee,</w:t>
      </w:r>
    </w:p>
    <w:p w14:paraId="0662C117" w14:textId="77777777" w:rsidR="00C674E0"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act as spokesperson for the Standing Committee</w:t>
      </w:r>
      <w:r>
        <w:rPr>
          <w:rFonts w:cs="Arial"/>
          <w:color w:val="333333"/>
          <w:lang w:eastAsia="en-GB"/>
        </w:rPr>
        <w:t xml:space="preserve"> at Council meetings</w:t>
      </w:r>
    </w:p>
    <w:p w14:paraId="159631AD"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liaise with other volunteers, staff members and outside bodies on matters that fall within the remit of the Standing Committee</w:t>
      </w:r>
    </w:p>
    <w:p w14:paraId="3DFC74AB"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encourage the highest standards of conduct and ethics</w:t>
      </w:r>
    </w:p>
    <w:p w14:paraId="19148E27"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work with others to ensure that committee members develop the necessary skills to contribute effectively to the work of the committee and identify any training needs, if appropriate,</w:t>
      </w:r>
    </w:p>
    <w:p w14:paraId="449E3354"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monitor the outcome of committee decisions and follow up action points</w:t>
      </w:r>
    </w:p>
    <w:p w14:paraId="0423EA19"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 xml:space="preserve">raise relevant </w:t>
      </w:r>
      <w:r>
        <w:rPr>
          <w:rFonts w:cs="Arial"/>
          <w:color w:val="333333"/>
          <w:lang w:eastAsia="en-GB"/>
        </w:rPr>
        <w:t xml:space="preserve">Standing Committee </w:t>
      </w:r>
      <w:r w:rsidRPr="00EB1E87">
        <w:rPr>
          <w:rFonts w:cs="Arial"/>
          <w:color w:val="333333"/>
          <w:lang w:eastAsia="en-GB"/>
        </w:rPr>
        <w:t>issues with the appropriate persons on Council or Board</w:t>
      </w:r>
    </w:p>
    <w:p w14:paraId="1D3DE60A" w14:textId="77777777" w:rsidR="00990650" w:rsidRDefault="00990650" w:rsidP="00F85E6C">
      <w:pPr>
        <w:spacing w:line="276" w:lineRule="auto"/>
        <w:rPr>
          <w:b/>
          <w:bCs/>
        </w:rPr>
      </w:pPr>
    </w:p>
    <w:p w14:paraId="38E5BBAD" w14:textId="5432002F" w:rsidR="00C674E0" w:rsidRPr="00456070" w:rsidRDefault="00C674E0" w:rsidP="00F85E6C">
      <w:pPr>
        <w:spacing w:line="276" w:lineRule="auto"/>
        <w:rPr>
          <w:b/>
          <w:bCs/>
        </w:rPr>
      </w:pPr>
      <w:r w:rsidRPr="00990650">
        <w:rPr>
          <w:b/>
          <w:bCs/>
          <w:caps/>
        </w:rPr>
        <w:lastRenderedPageBreak/>
        <w:t>Key skills</w:t>
      </w:r>
      <w:r w:rsidRPr="00456070">
        <w:rPr>
          <w:b/>
          <w:bCs/>
        </w:rPr>
        <w:t>:</w:t>
      </w:r>
    </w:p>
    <w:p w14:paraId="605DB47C" w14:textId="77777777" w:rsidR="00C674E0" w:rsidRPr="00EB1E87" w:rsidRDefault="00C674E0" w:rsidP="00F85E6C">
      <w:pPr>
        <w:spacing w:line="276" w:lineRule="auto"/>
        <w:rPr>
          <w:rFonts w:cs="Arial"/>
          <w:color w:val="333333"/>
          <w:lang w:eastAsia="en-GB"/>
        </w:rPr>
      </w:pPr>
      <w:r w:rsidRPr="00EB1E87">
        <w:rPr>
          <w:rFonts w:cs="Arial"/>
          <w:color w:val="333333"/>
          <w:lang w:eastAsia="en-GB"/>
        </w:rPr>
        <w:t>The key skills required of the Committee Chairman are:</w:t>
      </w:r>
    </w:p>
    <w:p w14:paraId="05E1F4AF"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leadership skills,</w:t>
      </w:r>
    </w:p>
    <w:p w14:paraId="487485CF"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advanced chairing skills, including the ability to manage conflict and promote consensus,</w:t>
      </w:r>
    </w:p>
    <w:p w14:paraId="393E44CB"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advanced listening and questioning skills,</w:t>
      </w:r>
    </w:p>
    <w:p w14:paraId="24E1FD7C"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presentation and public speaking skills,</w:t>
      </w:r>
    </w:p>
    <w:p w14:paraId="0CC63A71"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the ability to build effective relationships within the committee and with other volunteers and staff</w:t>
      </w:r>
    </w:p>
    <w:p w14:paraId="2BBCC3F7"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the ability to plan and prioritise the business of the Standing Committee</w:t>
      </w:r>
      <w:r>
        <w:rPr>
          <w:rFonts w:cs="Arial"/>
          <w:color w:val="333333"/>
          <w:lang w:eastAsia="en-GB"/>
        </w:rPr>
        <w:t xml:space="preserve"> within </w:t>
      </w:r>
      <w:r w:rsidRPr="00EB1E87">
        <w:rPr>
          <w:rFonts w:cs="Arial"/>
          <w:color w:val="333333"/>
          <w:lang w:eastAsia="en-GB"/>
        </w:rPr>
        <w:t>its terms of reference.</w:t>
      </w:r>
    </w:p>
    <w:p w14:paraId="03B69614" w14:textId="77777777" w:rsidR="00C674E0" w:rsidRPr="00456070" w:rsidRDefault="00C674E0" w:rsidP="00F85E6C">
      <w:pPr>
        <w:spacing w:line="276" w:lineRule="auto"/>
        <w:rPr>
          <w:b/>
          <w:bCs/>
        </w:rPr>
      </w:pPr>
    </w:p>
    <w:p w14:paraId="0EA82B5A" w14:textId="77777777" w:rsidR="00C674E0" w:rsidRPr="00456070" w:rsidRDefault="00C674E0" w:rsidP="00F85E6C">
      <w:pPr>
        <w:spacing w:line="276" w:lineRule="auto"/>
        <w:rPr>
          <w:b/>
          <w:bCs/>
        </w:rPr>
      </w:pPr>
      <w:r w:rsidRPr="00990650">
        <w:rPr>
          <w:b/>
          <w:bCs/>
          <w:caps/>
        </w:rPr>
        <w:t>Knowledge</w:t>
      </w:r>
      <w:r w:rsidRPr="00456070">
        <w:rPr>
          <w:b/>
          <w:bCs/>
        </w:rPr>
        <w:t>:</w:t>
      </w:r>
    </w:p>
    <w:p w14:paraId="6493C401" w14:textId="77777777" w:rsidR="00C674E0" w:rsidRPr="00EB1E87" w:rsidRDefault="00C674E0" w:rsidP="00F85E6C">
      <w:pPr>
        <w:spacing w:line="276" w:lineRule="auto"/>
        <w:rPr>
          <w:rFonts w:cs="Arial"/>
          <w:color w:val="333333"/>
          <w:lang w:eastAsia="en-GB"/>
        </w:rPr>
      </w:pPr>
      <w:r w:rsidRPr="00EB1E87">
        <w:rPr>
          <w:rFonts w:cs="Arial"/>
          <w:color w:val="333333"/>
          <w:lang w:eastAsia="en-GB"/>
        </w:rPr>
        <w:t xml:space="preserve">The key knowledge required of the </w:t>
      </w:r>
      <w:r>
        <w:rPr>
          <w:rFonts w:cs="Arial"/>
          <w:color w:val="333333"/>
          <w:lang w:eastAsia="en-GB"/>
        </w:rPr>
        <w:t xml:space="preserve">Standing </w:t>
      </w:r>
      <w:r w:rsidRPr="00EB1E87">
        <w:rPr>
          <w:rFonts w:cs="Arial"/>
          <w:color w:val="333333"/>
          <w:lang w:eastAsia="en-GB"/>
        </w:rPr>
        <w:t>Committee Chair are:</w:t>
      </w:r>
    </w:p>
    <w:p w14:paraId="13D34FEE"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in-depth knowledge of the work of the Association</w:t>
      </w:r>
    </w:p>
    <w:p w14:paraId="2CAE10B7"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knowledge of o</w:t>
      </w:r>
      <w:r>
        <w:rPr>
          <w:rFonts w:cs="Arial"/>
          <w:color w:val="333333"/>
          <w:lang w:eastAsia="en-GB"/>
        </w:rPr>
        <w:t>ngoing projects</w:t>
      </w:r>
    </w:p>
    <w:p w14:paraId="2CC3F940" w14:textId="77777777" w:rsidR="00C674E0" w:rsidRPr="00EB1E87" w:rsidRDefault="00C674E0" w:rsidP="00F85E6C">
      <w:pPr>
        <w:numPr>
          <w:ilvl w:val="0"/>
          <w:numId w:val="9"/>
        </w:numPr>
        <w:spacing w:after="0" w:line="276" w:lineRule="auto"/>
        <w:ind w:left="426" w:hanging="426"/>
        <w:rPr>
          <w:rFonts w:cs="Arial"/>
          <w:color w:val="333333"/>
          <w:lang w:eastAsia="en-GB"/>
        </w:rPr>
      </w:pPr>
      <w:r w:rsidRPr="00EB1E87">
        <w:rPr>
          <w:rFonts w:cs="Arial"/>
          <w:color w:val="333333"/>
          <w:lang w:eastAsia="en-GB"/>
        </w:rPr>
        <w:t>in-depth knowled</w:t>
      </w:r>
      <w:r>
        <w:rPr>
          <w:rFonts w:cs="Arial"/>
          <w:color w:val="333333"/>
          <w:lang w:eastAsia="en-GB"/>
        </w:rPr>
        <w:t>ge of the Association Rules</w:t>
      </w:r>
      <w:r w:rsidRPr="00EB1E87">
        <w:rPr>
          <w:rFonts w:cs="Arial"/>
          <w:color w:val="333333"/>
          <w:lang w:eastAsia="en-GB"/>
        </w:rPr>
        <w:t xml:space="preserve"> </w:t>
      </w:r>
    </w:p>
    <w:p w14:paraId="753DCBA3" w14:textId="77777777" w:rsidR="00C674E0" w:rsidRPr="00EB1E87" w:rsidRDefault="00C674E0" w:rsidP="00F85E6C">
      <w:pPr>
        <w:spacing w:line="276" w:lineRule="auto"/>
        <w:ind w:left="360"/>
        <w:rPr>
          <w:rFonts w:cs="Arial"/>
        </w:rPr>
      </w:pPr>
    </w:p>
    <w:p w14:paraId="5EBA1FAE" w14:textId="77777777" w:rsidR="00C674E0" w:rsidRPr="00456070" w:rsidRDefault="00C674E0" w:rsidP="00F85E6C">
      <w:pPr>
        <w:spacing w:line="276" w:lineRule="auto"/>
        <w:rPr>
          <w:b/>
          <w:bCs/>
        </w:rPr>
      </w:pPr>
      <w:r w:rsidRPr="00456070">
        <w:rPr>
          <w:b/>
          <w:bCs/>
        </w:rPr>
        <w:t>EXPENSES:</w:t>
      </w:r>
    </w:p>
    <w:p w14:paraId="255E2C9B" w14:textId="77777777" w:rsidR="00C674E0" w:rsidRPr="00EB1E87" w:rsidRDefault="00C674E0" w:rsidP="00F85E6C">
      <w:pPr>
        <w:tabs>
          <w:tab w:val="left" w:pos="0"/>
          <w:tab w:val="left" w:pos="993"/>
        </w:tabs>
        <w:spacing w:line="276" w:lineRule="auto"/>
        <w:rPr>
          <w:rFonts w:cs="Arial"/>
        </w:rPr>
      </w:pPr>
      <w:r w:rsidRPr="00EB1E87">
        <w:rPr>
          <w:rFonts w:cs="Arial"/>
        </w:rPr>
        <w:t>To enable you to carry out this role effectively you will need access to a computer and a phone, it is anticipated that most people will already have this equipment; however, should this not be the case these can be provided in most cases by the Association.  Please contact the Volunteers Manager in the first instance, who will liaise with the Honorary Treasurer over the supply of this equipment.</w:t>
      </w:r>
    </w:p>
    <w:p w14:paraId="13D4C131" w14:textId="77777777" w:rsidR="002E7786" w:rsidRPr="00DF338E" w:rsidRDefault="002E7786" w:rsidP="00F85E6C">
      <w:pPr>
        <w:pStyle w:val="ListParagraph"/>
        <w:spacing w:line="276" w:lineRule="auto"/>
        <w:rPr>
          <w:rFonts w:cs="Arial"/>
          <w:b/>
        </w:rPr>
      </w:pPr>
    </w:p>
    <w:p w14:paraId="13D4C132" w14:textId="77777777" w:rsidR="002E7786" w:rsidRPr="00DF338E" w:rsidRDefault="002E7786" w:rsidP="00F85E6C">
      <w:pPr>
        <w:pStyle w:val="Heading1"/>
        <w:spacing w:line="276" w:lineRule="auto"/>
        <w:rPr>
          <w:rFonts w:cs="Arial"/>
          <w:szCs w:val="22"/>
        </w:rPr>
        <w:sectPr w:rsidR="002E7786" w:rsidRPr="00DF338E" w:rsidSect="00BF6195">
          <w:footerReference w:type="default" r:id="rId14"/>
          <w:pgSz w:w="11906" w:h="16838"/>
          <w:pgMar w:top="1134" w:right="1134" w:bottom="1134" w:left="1134" w:header="709" w:footer="709" w:gutter="0"/>
          <w:cols w:space="708"/>
          <w:docGrid w:linePitch="360"/>
        </w:sectPr>
      </w:pPr>
    </w:p>
    <w:p w14:paraId="213556D3" w14:textId="23F3A097" w:rsidR="0070754D" w:rsidRDefault="003A7C37" w:rsidP="00F85E6C">
      <w:pPr>
        <w:pStyle w:val="Heading1"/>
        <w:spacing w:line="276" w:lineRule="auto"/>
        <w:rPr>
          <w:rFonts w:cs="Arial"/>
          <w:szCs w:val="22"/>
        </w:rPr>
      </w:pPr>
      <w:bookmarkStart w:id="1" w:name="_Toc121726693"/>
      <w:r>
        <w:rPr>
          <w:rFonts w:cs="Arial"/>
          <w:szCs w:val="22"/>
        </w:rPr>
        <w:lastRenderedPageBreak/>
        <w:t xml:space="preserve">ROLE </w:t>
      </w:r>
      <w:r w:rsidR="00940DE2">
        <w:rPr>
          <w:rFonts w:cs="Arial"/>
          <w:szCs w:val="22"/>
        </w:rPr>
        <w:t>DESCRIPTION</w:t>
      </w:r>
      <w:r>
        <w:rPr>
          <w:rFonts w:cs="Arial"/>
          <w:szCs w:val="22"/>
        </w:rPr>
        <w:t xml:space="preserve"> FOR</w:t>
      </w:r>
      <w:r w:rsidR="007E6EE8">
        <w:rPr>
          <w:rFonts w:cs="Arial"/>
          <w:szCs w:val="22"/>
        </w:rPr>
        <w:t xml:space="preserve"> </w:t>
      </w:r>
      <w:r w:rsidR="00940DE2">
        <w:rPr>
          <w:rFonts w:cs="Arial"/>
          <w:szCs w:val="22"/>
        </w:rPr>
        <w:t>CHAIR OF AUDIT AND RISK COMMITTEE</w:t>
      </w:r>
      <w:bookmarkEnd w:id="1"/>
    </w:p>
    <w:p w14:paraId="54648830" w14:textId="2FC97048" w:rsidR="00416271" w:rsidRDefault="00416271" w:rsidP="00F85E6C">
      <w:pPr>
        <w:spacing w:line="276" w:lineRule="auto"/>
        <w:rPr>
          <w:lang w:val="en-US"/>
        </w:rPr>
      </w:pPr>
    </w:p>
    <w:p w14:paraId="5677945D" w14:textId="4781A1C2" w:rsidR="00416271" w:rsidRPr="00217AEB" w:rsidRDefault="00416271" w:rsidP="00F85E6C">
      <w:pPr>
        <w:numPr>
          <w:ilvl w:val="0"/>
          <w:numId w:val="2"/>
        </w:numPr>
        <w:autoSpaceDE w:val="0"/>
        <w:autoSpaceDN w:val="0"/>
        <w:adjustRightInd w:val="0"/>
        <w:spacing w:after="0" w:line="276" w:lineRule="auto"/>
        <w:ind w:right="-180" w:hanging="720"/>
        <w:jc w:val="both"/>
        <w:rPr>
          <w:rFonts w:cs="Arial"/>
          <w:b/>
          <w:bCs/>
          <w:color w:val="000000"/>
        </w:rPr>
      </w:pPr>
      <w:bookmarkStart w:id="2" w:name="_Toc486323394"/>
      <w:bookmarkStart w:id="3" w:name="_Toc486323430"/>
      <w:bookmarkStart w:id="4" w:name="_Toc242850177"/>
      <w:r w:rsidRPr="00217AEB">
        <w:rPr>
          <w:rFonts w:cs="Arial"/>
          <w:b/>
          <w:bCs/>
          <w:color w:val="000000"/>
        </w:rPr>
        <w:t>DEFINITIONS</w:t>
      </w:r>
      <w:bookmarkEnd w:id="2"/>
      <w:bookmarkEnd w:id="3"/>
      <w:bookmarkEnd w:id="4"/>
      <w:r w:rsidRPr="00217AEB">
        <w:rPr>
          <w:rFonts w:cs="Arial"/>
          <w:b/>
          <w:bCs/>
          <w:color w:val="000000"/>
        </w:rPr>
        <w:t xml:space="preserve"> USED WITHIN THIS DOCUMENT:</w:t>
      </w:r>
    </w:p>
    <w:p w14:paraId="4483AAB2" w14:textId="77777777" w:rsidR="00416271" w:rsidRPr="00BB4A1D" w:rsidRDefault="00416271" w:rsidP="00F85E6C">
      <w:pPr>
        <w:numPr>
          <w:ilvl w:val="0"/>
          <w:numId w:val="6"/>
        </w:numPr>
        <w:tabs>
          <w:tab w:val="clear" w:pos="1080"/>
          <w:tab w:val="num" w:pos="567"/>
        </w:tabs>
        <w:spacing w:after="0" w:line="276" w:lineRule="auto"/>
        <w:ind w:hanging="796"/>
        <w:rPr>
          <w:rFonts w:cs="Arial"/>
        </w:rPr>
      </w:pPr>
      <w:r w:rsidRPr="00BB4A1D">
        <w:rPr>
          <w:rFonts w:cs="Arial"/>
          <w:u w:val="single"/>
        </w:rPr>
        <w:t xml:space="preserve">BSAVA </w:t>
      </w:r>
      <w:r w:rsidRPr="00BB4A1D">
        <w:rPr>
          <w:rFonts w:cs="Arial"/>
        </w:rPr>
        <w:t>– British Small Animal Veterinary Association</w:t>
      </w:r>
    </w:p>
    <w:p w14:paraId="0A38529F" w14:textId="77777777" w:rsidR="00416271" w:rsidRPr="00BB4A1D" w:rsidRDefault="00416271" w:rsidP="00F85E6C">
      <w:pPr>
        <w:numPr>
          <w:ilvl w:val="0"/>
          <w:numId w:val="6"/>
        </w:numPr>
        <w:tabs>
          <w:tab w:val="clear" w:pos="1080"/>
          <w:tab w:val="num" w:pos="567"/>
        </w:tabs>
        <w:spacing w:after="0" w:line="276" w:lineRule="auto"/>
        <w:ind w:hanging="796"/>
        <w:rPr>
          <w:rFonts w:cs="Arial"/>
        </w:rPr>
      </w:pPr>
      <w:r>
        <w:rPr>
          <w:rFonts w:cs="Arial"/>
          <w:u w:val="single"/>
        </w:rPr>
        <w:t>ARC – Audit and Risk Subcommittee</w:t>
      </w:r>
    </w:p>
    <w:p w14:paraId="2DC65D14" w14:textId="77777777" w:rsidR="00416271" w:rsidRPr="00BB4A1D" w:rsidRDefault="00416271" w:rsidP="00F85E6C">
      <w:pPr>
        <w:pStyle w:val="Header"/>
        <w:tabs>
          <w:tab w:val="clear" w:pos="4320"/>
          <w:tab w:val="clear" w:pos="8640"/>
        </w:tabs>
        <w:spacing w:line="276" w:lineRule="auto"/>
        <w:rPr>
          <w:rFonts w:ascii="Arial" w:hAnsi="Arial" w:cs="Arial"/>
          <w:sz w:val="22"/>
          <w:szCs w:val="22"/>
        </w:rPr>
      </w:pPr>
    </w:p>
    <w:p w14:paraId="2DED8E66" w14:textId="77777777" w:rsidR="00416271" w:rsidRPr="00217AEB" w:rsidRDefault="00416271" w:rsidP="00F85E6C">
      <w:pPr>
        <w:numPr>
          <w:ilvl w:val="0"/>
          <w:numId w:val="2"/>
        </w:numPr>
        <w:autoSpaceDE w:val="0"/>
        <w:autoSpaceDN w:val="0"/>
        <w:adjustRightInd w:val="0"/>
        <w:spacing w:after="0" w:line="276" w:lineRule="auto"/>
        <w:ind w:right="-180" w:hanging="720"/>
        <w:jc w:val="both"/>
        <w:rPr>
          <w:rFonts w:cs="Arial"/>
          <w:b/>
          <w:bCs/>
          <w:color w:val="000000"/>
        </w:rPr>
      </w:pPr>
      <w:r w:rsidRPr="00217AEB">
        <w:rPr>
          <w:rFonts w:cs="Arial"/>
          <w:b/>
          <w:bCs/>
          <w:color w:val="000000"/>
        </w:rPr>
        <w:t>REMIT OF COMMITTEE:</w:t>
      </w:r>
    </w:p>
    <w:p w14:paraId="0D7CB97F" w14:textId="77777777" w:rsidR="00416271" w:rsidRDefault="00416271" w:rsidP="00F85E6C">
      <w:pPr>
        <w:pStyle w:val="NoSpacing"/>
        <w:spacing w:line="276" w:lineRule="auto"/>
        <w:rPr>
          <w:rFonts w:ascii="Arial" w:hAnsi="Arial" w:cs="Arial"/>
          <w:sz w:val="22"/>
          <w:szCs w:val="22"/>
        </w:rPr>
      </w:pPr>
      <w:r w:rsidRPr="00FB174A">
        <w:rPr>
          <w:rFonts w:ascii="Arial" w:hAnsi="Arial" w:cs="Arial"/>
          <w:sz w:val="22"/>
          <w:szCs w:val="22"/>
        </w:rPr>
        <w:t>The remit of the Audit and Risk Committee (ARC) is to ensure the Board of BSAVA is managing the affairs of the Association in accordance with the strategic objectives of Council. The Risks facing the Association are documented in the Risk Register. The attitude of the Association to Risk and its management is documented in the BSAVA Risk Management Standard.</w:t>
      </w:r>
    </w:p>
    <w:p w14:paraId="04E4F9D5" w14:textId="77777777" w:rsidR="00416271" w:rsidRPr="00217AEB" w:rsidRDefault="00416271" w:rsidP="00F85E6C">
      <w:pPr>
        <w:autoSpaceDE w:val="0"/>
        <w:autoSpaceDN w:val="0"/>
        <w:adjustRightInd w:val="0"/>
        <w:spacing w:after="0" w:line="276" w:lineRule="auto"/>
        <w:ind w:right="-180"/>
        <w:jc w:val="both"/>
        <w:rPr>
          <w:rFonts w:cs="Arial"/>
          <w:b/>
          <w:bCs/>
          <w:color w:val="000000"/>
        </w:rPr>
      </w:pPr>
    </w:p>
    <w:p w14:paraId="5F5118CC" w14:textId="77777777" w:rsidR="00416271" w:rsidRPr="00D63B00" w:rsidRDefault="00416271" w:rsidP="00F85E6C">
      <w:pPr>
        <w:numPr>
          <w:ilvl w:val="0"/>
          <w:numId w:val="2"/>
        </w:numPr>
        <w:autoSpaceDE w:val="0"/>
        <w:autoSpaceDN w:val="0"/>
        <w:adjustRightInd w:val="0"/>
        <w:spacing w:after="0" w:line="276" w:lineRule="auto"/>
        <w:ind w:right="-180" w:hanging="720"/>
        <w:jc w:val="both"/>
        <w:rPr>
          <w:rFonts w:cs="Arial"/>
          <w:b/>
          <w:bCs/>
          <w:caps/>
          <w:color w:val="000000"/>
        </w:rPr>
      </w:pPr>
      <w:r w:rsidRPr="00D63B00">
        <w:rPr>
          <w:rFonts w:cs="Arial"/>
          <w:b/>
          <w:bCs/>
          <w:caps/>
          <w:color w:val="000000"/>
        </w:rPr>
        <w:t>overall responsibilities of the role:</w:t>
      </w:r>
    </w:p>
    <w:p w14:paraId="453141B2" w14:textId="77777777" w:rsidR="00416271" w:rsidRPr="00BB4A1D" w:rsidRDefault="00416271" w:rsidP="00F85E6C">
      <w:pPr>
        <w:numPr>
          <w:ilvl w:val="0"/>
          <w:numId w:val="4"/>
        </w:numPr>
        <w:spacing w:after="0" w:line="276" w:lineRule="auto"/>
        <w:ind w:left="567" w:hanging="283"/>
        <w:rPr>
          <w:rFonts w:cs="Arial"/>
        </w:rPr>
      </w:pPr>
      <w:r w:rsidRPr="00BB4A1D">
        <w:rPr>
          <w:rFonts w:cs="Arial"/>
          <w:color w:val="000000"/>
        </w:rPr>
        <w:t>To coordinate the activities of the committee</w:t>
      </w:r>
    </w:p>
    <w:p w14:paraId="05736444" w14:textId="64332BB9" w:rsidR="00416271" w:rsidRPr="00442B64" w:rsidRDefault="00416271" w:rsidP="00DD73FD">
      <w:pPr>
        <w:numPr>
          <w:ilvl w:val="0"/>
          <w:numId w:val="4"/>
        </w:numPr>
        <w:spacing w:after="0" w:line="276" w:lineRule="auto"/>
        <w:ind w:left="360" w:hanging="283"/>
        <w:rPr>
          <w:rFonts w:cs="Arial"/>
        </w:rPr>
      </w:pPr>
      <w:r w:rsidRPr="00990650">
        <w:rPr>
          <w:rFonts w:cs="Arial"/>
          <w:color w:val="000000"/>
        </w:rPr>
        <w:t>To liaise between the committee and the permanent staff involved in the committee at Woodrow House and to communicate both ways between the committee and other members of A&amp;M and Council (ie discuss and report decisions of the committee to A&amp;M and Council and vice versa)</w:t>
      </w:r>
      <w:r w:rsidR="00442B64">
        <w:rPr>
          <w:rFonts w:cs="Arial"/>
          <w:color w:val="000000"/>
        </w:rPr>
        <w:t>.</w:t>
      </w:r>
    </w:p>
    <w:p w14:paraId="1A215304" w14:textId="77777777" w:rsidR="00442B64" w:rsidRPr="00990650" w:rsidRDefault="00442B64" w:rsidP="00DD73FD">
      <w:pPr>
        <w:numPr>
          <w:ilvl w:val="0"/>
          <w:numId w:val="4"/>
        </w:numPr>
        <w:spacing w:after="0" w:line="276" w:lineRule="auto"/>
        <w:ind w:left="360" w:hanging="283"/>
        <w:rPr>
          <w:rFonts w:cs="Arial"/>
        </w:rPr>
      </w:pPr>
    </w:p>
    <w:p w14:paraId="36DA27D8" w14:textId="77777777" w:rsidR="00416271" w:rsidRPr="00BB4A1D" w:rsidRDefault="00416271" w:rsidP="00F85E6C">
      <w:pPr>
        <w:numPr>
          <w:ilvl w:val="0"/>
          <w:numId w:val="2"/>
        </w:numPr>
        <w:autoSpaceDE w:val="0"/>
        <w:autoSpaceDN w:val="0"/>
        <w:adjustRightInd w:val="0"/>
        <w:spacing w:after="0" w:line="276" w:lineRule="auto"/>
        <w:ind w:right="-180" w:hanging="720"/>
        <w:jc w:val="both"/>
        <w:rPr>
          <w:rFonts w:cs="Arial"/>
          <w:b/>
          <w:bCs/>
          <w:color w:val="000000"/>
        </w:rPr>
      </w:pPr>
      <w:r w:rsidRPr="00BB4A1D">
        <w:rPr>
          <w:rFonts w:cs="Arial"/>
          <w:b/>
          <w:bCs/>
          <w:color w:val="000000"/>
        </w:rPr>
        <w:t xml:space="preserve">SPECIFIC </w:t>
      </w:r>
      <w:r>
        <w:rPr>
          <w:rFonts w:cs="Arial"/>
          <w:b/>
          <w:bCs/>
          <w:color w:val="000000"/>
        </w:rPr>
        <w:t>CHAIR ROLES</w:t>
      </w:r>
      <w:r w:rsidRPr="00BB4A1D">
        <w:rPr>
          <w:rFonts w:cs="Arial"/>
          <w:b/>
          <w:bCs/>
          <w:color w:val="000000"/>
        </w:rPr>
        <w:t>:</w:t>
      </w:r>
    </w:p>
    <w:p w14:paraId="6A376A93" w14:textId="77777777" w:rsidR="00416271" w:rsidRDefault="00416271" w:rsidP="00F85E6C">
      <w:pPr>
        <w:autoSpaceDE w:val="0"/>
        <w:autoSpaceDN w:val="0"/>
        <w:adjustRightInd w:val="0"/>
        <w:spacing w:line="276" w:lineRule="auto"/>
        <w:ind w:right="-180"/>
        <w:jc w:val="both"/>
        <w:rPr>
          <w:rFonts w:cs="Arial"/>
        </w:rPr>
      </w:pPr>
      <w:r w:rsidRPr="00FB174A">
        <w:rPr>
          <w:rFonts w:cs="Arial"/>
        </w:rPr>
        <w:t>The Chair of the ARC shall attend the AGM prepared to respond to any members’ questions on the committee’s activities.</w:t>
      </w:r>
    </w:p>
    <w:p w14:paraId="0B41F84D" w14:textId="77777777" w:rsidR="00416271" w:rsidRDefault="00416271" w:rsidP="00F85E6C">
      <w:pPr>
        <w:autoSpaceDE w:val="0"/>
        <w:autoSpaceDN w:val="0"/>
        <w:adjustRightInd w:val="0"/>
        <w:spacing w:line="276" w:lineRule="auto"/>
        <w:ind w:right="-180"/>
        <w:jc w:val="both"/>
        <w:rPr>
          <w:rFonts w:cs="Arial"/>
        </w:rPr>
      </w:pPr>
      <w:r>
        <w:rPr>
          <w:rFonts w:cs="Arial"/>
        </w:rPr>
        <w:t>The Chair of ARC shall attend Council Meetings and provide a report on the activities of the committee.</w:t>
      </w:r>
    </w:p>
    <w:p w14:paraId="1CD885BB" w14:textId="77777777" w:rsidR="00416271" w:rsidRPr="00BB4A1D" w:rsidRDefault="00416271" w:rsidP="00F85E6C">
      <w:pPr>
        <w:numPr>
          <w:ilvl w:val="0"/>
          <w:numId w:val="2"/>
        </w:numPr>
        <w:autoSpaceDE w:val="0"/>
        <w:autoSpaceDN w:val="0"/>
        <w:adjustRightInd w:val="0"/>
        <w:spacing w:after="0" w:line="276" w:lineRule="auto"/>
        <w:ind w:right="-180" w:hanging="720"/>
        <w:jc w:val="both"/>
        <w:rPr>
          <w:rFonts w:cs="Arial"/>
          <w:b/>
          <w:bCs/>
          <w:color w:val="000000"/>
        </w:rPr>
      </w:pPr>
      <w:r w:rsidRPr="00BB4A1D">
        <w:rPr>
          <w:rFonts w:cs="Arial"/>
          <w:b/>
          <w:bCs/>
          <w:color w:val="000000"/>
        </w:rPr>
        <w:t>MEETINGS:</w:t>
      </w:r>
    </w:p>
    <w:p w14:paraId="398F16FF" w14:textId="77777777" w:rsidR="00416271" w:rsidRPr="008B3259" w:rsidRDefault="00416271" w:rsidP="00F85E6C">
      <w:pPr>
        <w:numPr>
          <w:ilvl w:val="0"/>
          <w:numId w:val="3"/>
        </w:numPr>
        <w:tabs>
          <w:tab w:val="clear" w:pos="720"/>
          <w:tab w:val="num" w:pos="567"/>
        </w:tabs>
        <w:autoSpaceDE w:val="0"/>
        <w:autoSpaceDN w:val="0"/>
        <w:adjustRightInd w:val="0"/>
        <w:spacing w:after="0" w:line="276" w:lineRule="auto"/>
        <w:ind w:left="567" w:right="-180" w:hanging="283"/>
        <w:jc w:val="both"/>
        <w:rPr>
          <w:rFonts w:cs="Arial"/>
          <w:color w:val="000000"/>
        </w:rPr>
      </w:pPr>
      <w:r w:rsidRPr="00FB174A">
        <w:rPr>
          <w:rFonts w:cs="Arial"/>
        </w:rPr>
        <w:t>The ARC shall meet at least three times a year at appropriate times in the reporting and auditing cycle and otherwise as required.</w:t>
      </w:r>
    </w:p>
    <w:p w14:paraId="41721A17" w14:textId="77777777" w:rsidR="00416271" w:rsidRPr="00BB4A1D" w:rsidRDefault="00416271" w:rsidP="00F85E6C">
      <w:pPr>
        <w:numPr>
          <w:ilvl w:val="0"/>
          <w:numId w:val="3"/>
        </w:numPr>
        <w:tabs>
          <w:tab w:val="clear" w:pos="720"/>
          <w:tab w:val="num" w:pos="567"/>
        </w:tabs>
        <w:autoSpaceDE w:val="0"/>
        <w:autoSpaceDN w:val="0"/>
        <w:adjustRightInd w:val="0"/>
        <w:spacing w:after="0" w:line="276" w:lineRule="auto"/>
        <w:ind w:left="567" w:right="-180" w:hanging="283"/>
        <w:jc w:val="both"/>
        <w:rPr>
          <w:rFonts w:cs="Arial"/>
          <w:color w:val="000000"/>
        </w:rPr>
      </w:pPr>
      <w:r w:rsidRPr="00BB4A1D">
        <w:rPr>
          <w:rFonts w:cs="Arial"/>
          <w:color w:val="000000"/>
        </w:rPr>
        <w:t>The date, time and venue of the meeting are advised in advance to allow as many committee members as possible to take part in the meetings</w:t>
      </w:r>
    </w:p>
    <w:p w14:paraId="515FBBF2" w14:textId="77777777" w:rsidR="00416271" w:rsidRPr="00BB4A1D" w:rsidRDefault="00416271" w:rsidP="00F85E6C">
      <w:pPr>
        <w:numPr>
          <w:ilvl w:val="0"/>
          <w:numId w:val="3"/>
        </w:numPr>
        <w:tabs>
          <w:tab w:val="clear" w:pos="720"/>
          <w:tab w:val="num" w:pos="567"/>
        </w:tabs>
        <w:autoSpaceDE w:val="0"/>
        <w:autoSpaceDN w:val="0"/>
        <w:adjustRightInd w:val="0"/>
        <w:spacing w:after="0" w:line="276" w:lineRule="auto"/>
        <w:ind w:left="567" w:right="-180" w:hanging="283"/>
        <w:jc w:val="both"/>
        <w:rPr>
          <w:rFonts w:cs="Arial"/>
          <w:color w:val="000000"/>
        </w:rPr>
      </w:pPr>
      <w:r w:rsidRPr="00BB4A1D">
        <w:rPr>
          <w:rFonts w:cs="Arial"/>
          <w:color w:val="000000"/>
        </w:rPr>
        <w:t>Business to be conducted efficiently</w:t>
      </w:r>
    </w:p>
    <w:p w14:paraId="60BA19B7" w14:textId="77777777" w:rsidR="00416271" w:rsidRPr="008B3259" w:rsidRDefault="00416271" w:rsidP="00F85E6C">
      <w:pPr>
        <w:numPr>
          <w:ilvl w:val="0"/>
          <w:numId w:val="3"/>
        </w:numPr>
        <w:tabs>
          <w:tab w:val="clear" w:pos="720"/>
          <w:tab w:val="num" w:pos="567"/>
        </w:tabs>
        <w:autoSpaceDE w:val="0"/>
        <w:autoSpaceDN w:val="0"/>
        <w:adjustRightInd w:val="0"/>
        <w:spacing w:after="0" w:line="276" w:lineRule="auto"/>
        <w:ind w:left="567" w:right="-180" w:hanging="283"/>
        <w:jc w:val="both"/>
        <w:rPr>
          <w:rFonts w:cs="Arial"/>
          <w:color w:val="000000"/>
        </w:rPr>
      </w:pPr>
      <w:r w:rsidRPr="00BB4A1D">
        <w:rPr>
          <w:rFonts w:cs="Arial"/>
          <w:color w:val="000000"/>
        </w:rPr>
        <w:t>All meetings to be minuted</w:t>
      </w:r>
      <w:r>
        <w:rPr>
          <w:rFonts w:cs="Arial"/>
          <w:color w:val="000000"/>
        </w:rPr>
        <w:t>.</w:t>
      </w:r>
    </w:p>
    <w:p w14:paraId="5E796369" w14:textId="77777777" w:rsidR="00416271" w:rsidRPr="00BB4A1D" w:rsidRDefault="00416271" w:rsidP="00F85E6C">
      <w:pPr>
        <w:autoSpaceDE w:val="0"/>
        <w:autoSpaceDN w:val="0"/>
        <w:adjustRightInd w:val="0"/>
        <w:spacing w:line="276" w:lineRule="auto"/>
        <w:ind w:right="-180"/>
        <w:jc w:val="both"/>
        <w:rPr>
          <w:rFonts w:cs="Arial"/>
          <w:color w:val="000000"/>
        </w:rPr>
      </w:pPr>
    </w:p>
    <w:p w14:paraId="71E79C7E" w14:textId="77777777" w:rsidR="00416271" w:rsidRPr="00BB4A1D" w:rsidRDefault="00416271" w:rsidP="00F85E6C">
      <w:pPr>
        <w:numPr>
          <w:ilvl w:val="1"/>
          <w:numId w:val="2"/>
        </w:numPr>
        <w:autoSpaceDE w:val="0"/>
        <w:autoSpaceDN w:val="0"/>
        <w:adjustRightInd w:val="0"/>
        <w:spacing w:after="0" w:line="276" w:lineRule="auto"/>
        <w:ind w:left="720" w:right="-180"/>
        <w:jc w:val="both"/>
        <w:rPr>
          <w:rFonts w:cs="Arial"/>
          <w:b/>
          <w:bCs/>
          <w:color w:val="000000"/>
        </w:rPr>
      </w:pPr>
      <w:r w:rsidRPr="00BB4A1D">
        <w:rPr>
          <w:rFonts w:cs="Arial"/>
          <w:b/>
          <w:bCs/>
          <w:color w:val="000000"/>
        </w:rPr>
        <w:t>MINUTES OF MEETINGS</w:t>
      </w:r>
    </w:p>
    <w:p w14:paraId="5D6B7672" w14:textId="77777777" w:rsidR="00416271" w:rsidRPr="00FB174A" w:rsidRDefault="00416271" w:rsidP="00F85E6C">
      <w:pPr>
        <w:pStyle w:val="NoSpacing"/>
        <w:numPr>
          <w:ilvl w:val="0"/>
          <w:numId w:val="8"/>
        </w:numPr>
        <w:spacing w:line="276" w:lineRule="auto"/>
        <w:rPr>
          <w:rFonts w:ascii="Arial" w:hAnsi="Arial" w:cs="Arial"/>
          <w:sz w:val="22"/>
          <w:szCs w:val="22"/>
        </w:rPr>
      </w:pPr>
      <w:r w:rsidRPr="00FB174A">
        <w:rPr>
          <w:rFonts w:ascii="Arial" w:hAnsi="Arial" w:cs="Arial"/>
          <w:sz w:val="22"/>
          <w:szCs w:val="22"/>
        </w:rPr>
        <w:t>The secretary shall minute the proceedings and resolutions of the ARC including recording the names of those present or in attendance.</w:t>
      </w:r>
    </w:p>
    <w:p w14:paraId="7EABEA2C" w14:textId="77777777" w:rsidR="00416271" w:rsidRPr="008B3259" w:rsidRDefault="00416271" w:rsidP="00F85E6C">
      <w:pPr>
        <w:pStyle w:val="NoSpacing"/>
        <w:numPr>
          <w:ilvl w:val="0"/>
          <w:numId w:val="8"/>
        </w:numPr>
        <w:spacing w:line="276" w:lineRule="auto"/>
        <w:rPr>
          <w:rFonts w:ascii="Arial" w:hAnsi="Arial" w:cs="Arial"/>
          <w:sz w:val="22"/>
          <w:szCs w:val="22"/>
        </w:rPr>
      </w:pPr>
      <w:r>
        <w:rPr>
          <w:rFonts w:ascii="Arial" w:hAnsi="Arial" w:cs="Arial"/>
          <w:sz w:val="22"/>
          <w:szCs w:val="22"/>
        </w:rPr>
        <w:t>A</w:t>
      </w:r>
      <w:r w:rsidRPr="00FB174A">
        <w:rPr>
          <w:rFonts w:ascii="Arial" w:hAnsi="Arial" w:cs="Arial"/>
          <w:sz w:val="22"/>
          <w:szCs w:val="22"/>
        </w:rPr>
        <w:t>t the beginning of the meeting the secretary shall ascertain the existence of any conflict of interest and minute them accordingly.</w:t>
      </w:r>
    </w:p>
    <w:p w14:paraId="2443965E" w14:textId="77777777" w:rsidR="00416271" w:rsidRPr="00FB174A" w:rsidRDefault="00416271" w:rsidP="00F85E6C">
      <w:pPr>
        <w:pStyle w:val="NoSpacing"/>
        <w:numPr>
          <w:ilvl w:val="0"/>
          <w:numId w:val="8"/>
        </w:numPr>
        <w:spacing w:line="276" w:lineRule="auto"/>
        <w:rPr>
          <w:rFonts w:ascii="Arial" w:hAnsi="Arial" w:cs="Arial"/>
          <w:sz w:val="22"/>
          <w:szCs w:val="22"/>
        </w:rPr>
      </w:pPr>
      <w:r w:rsidRPr="00FB174A">
        <w:rPr>
          <w:rFonts w:ascii="Arial" w:hAnsi="Arial" w:cs="Arial"/>
          <w:sz w:val="22"/>
          <w:szCs w:val="22"/>
        </w:rPr>
        <w:t xml:space="preserve">Minutes of the meeting shall be circulated promptly to members of </w:t>
      </w:r>
      <w:r>
        <w:rPr>
          <w:rFonts w:ascii="Arial" w:hAnsi="Arial" w:cs="Arial"/>
          <w:sz w:val="22"/>
          <w:szCs w:val="22"/>
        </w:rPr>
        <w:t>ARC</w:t>
      </w:r>
      <w:r w:rsidRPr="00FB174A">
        <w:rPr>
          <w:rFonts w:ascii="Arial" w:hAnsi="Arial" w:cs="Arial"/>
          <w:sz w:val="22"/>
          <w:szCs w:val="22"/>
        </w:rPr>
        <w:t>, the Board and Council, unless a conflict of interest exists.</w:t>
      </w:r>
    </w:p>
    <w:p w14:paraId="4FEC5BB4" w14:textId="77777777" w:rsidR="00416271" w:rsidRPr="00BB4A1D" w:rsidRDefault="00416271" w:rsidP="00F85E6C">
      <w:pPr>
        <w:tabs>
          <w:tab w:val="left" w:pos="709"/>
          <w:tab w:val="left" w:pos="993"/>
        </w:tabs>
        <w:spacing w:line="276" w:lineRule="auto"/>
        <w:ind w:left="426"/>
        <w:rPr>
          <w:rFonts w:cs="Arial"/>
        </w:rPr>
      </w:pPr>
    </w:p>
    <w:p w14:paraId="3986F423" w14:textId="77777777" w:rsidR="00416271" w:rsidRPr="00BB4A1D" w:rsidRDefault="00416271" w:rsidP="00F85E6C">
      <w:pPr>
        <w:numPr>
          <w:ilvl w:val="1"/>
          <w:numId w:val="7"/>
        </w:numPr>
        <w:autoSpaceDE w:val="0"/>
        <w:autoSpaceDN w:val="0"/>
        <w:adjustRightInd w:val="0"/>
        <w:spacing w:after="0" w:line="276" w:lineRule="auto"/>
        <w:ind w:right="-180"/>
        <w:rPr>
          <w:rFonts w:cs="Arial"/>
          <w:b/>
          <w:bCs/>
          <w:color w:val="000000"/>
        </w:rPr>
      </w:pPr>
      <w:r w:rsidRPr="00BB4A1D">
        <w:rPr>
          <w:rFonts w:cs="Arial"/>
          <w:b/>
          <w:bCs/>
          <w:color w:val="000000"/>
        </w:rPr>
        <w:t>ATTENDANCE AT BSAVA MEETINGS</w:t>
      </w:r>
    </w:p>
    <w:p w14:paraId="0950C433" w14:textId="77777777" w:rsidR="00416271" w:rsidRPr="00BB4A1D" w:rsidRDefault="00416271" w:rsidP="00442B64">
      <w:pPr>
        <w:numPr>
          <w:ilvl w:val="0"/>
          <w:numId w:val="5"/>
        </w:numPr>
        <w:tabs>
          <w:tab w:val="left" w:pos="567"/>
          <w:tab w:val="left" w:pos="709"/>
        </w:tabs>
        <w:spacing w:before="240" w:after="0" w:line="276" w:lineRule="auto"/>
        <w:ind w:left="567" w:hanging="283"/>
        <w:rPr>
          <w:rFonts w:cs="Arial"/>
        </w:rPr>
      </w:pPr>
      <w:r w:rsidRPr="00BB4A1D">
        <w:rPr>
          <w:rFonts w:cs="Arial"/>
        </w:rPr>
        <w:lastRenderedPageBreak/>
        <w:t>All committee members should be aware of their responsibilities in relation to attendance at meetings as defined in the BSAVA Rule Book.</w:t>
      </w:r>
    </w:p>
    <w:p w14:paraId="256D9F37" w14:textId="77777777" w:rsidR="00416271" w:rsidRPr="00BB4A1D" w:rsidRDefault="00416271" w:rsidP="00442B64">
      <w:pPr>
        <w:numPr>
          <w:ilvl w:val="0"/>
          <w:numId w:val="2"/>
        </w:numPr>
        <w:tabs>
          <w:tab w:val="left" w:pos="0"/>
          <w:tab w:val="left" w:pos="993"/>
        </w:tabs>
        <w:spacing w:before="240" w:after="0" w:line="276" w:lineRule="auto"/>
        <w:ind w:hanging="720"/>
        <w:rPr>
          <w:rFonts w:cs="Arial"/>
          <w:b/>
        </w:rPr>
      </w:pPr>
      <w:r w:rsidRPr="00BB4A1D">
        <w:rPr>
          <w:rFonts w:cs="Arial"/>
          <w:b/>
        </w:rPr>
        <w:t>EXPENSES</w:t>
      </w:r>
    </w:p>
    <w:p w14:paraId="7981CF21" w14:textId="77777777" w:rsidR="00416271" w:rsidRPr="00BB4A1D" w:rsidRDefault="00416271" w:rsidP="00F85E6C">
      <w:pPr>
        <w:tabs>
          <w:tab w:val="left" w:pos="0"/>
          <w:tab w:val="left" w:pos="993"/>
        </w:tabs>
        <w:spacing w:line="276" w:lineRule="auto"/>
        <w:rPr>
          <w:rFonts w:cs="Arial"/>
        </w:rPr>
      </w:pPr>
      <w:r w:rsidRPr="00BB4A1D">
        <w:rPr>
          <w:rFonts w:cs="Arial"/>
        </w:rPr>
        <w:t xml:space="preserve">Expenses incurred whilst carrying out </w:t>
      </w:r>
      <w:r>
        <w:rPr>
          <w:rFonts w:cs="Arial"/>
        </w:rPr>
        <w:t>representative’s</w:t>
      </w:r>
      <w:r w:rsidRPr="00BB4A1D">
        <w:rPr>
          <w:rFonts w:cs="Arial"/>
        </w:rPr>
        <w:t xml:space="preserve"> duties will be reimbursed in accordance with the Expenses Policy contained with the BSAVA Rule Book</w:t>
      </w:r>
      <w:r>
        <w:rPr>
          <w:rFonts w:cs="Arial"/>
        </w:rPr>
        <w:t xml:space="preserve"> – Section 8.</w:t>
      </w:r>
    </w:p>
    <w:p w14:paraId="451BDEF7" w14:textId="77777777" w:rsidR="00416271" w:rsidRPr="00BB4A1D" w:rsidRDefault="00416271" w:rsidP="00F85E6C">
      <w:pPr>
        <w:numPr>
          <w:ilvl w:val="0"/>
          <w:numId w:val="2"/>
        </w:numPr>
        <w:tabs>
          <w:tab w:val="left" w:pos="0"/>
          <w:tab w:val="left" w:pos="993"/>
        </w:tabs>
        <w:spacing w:after="0" w:line="276" w:lineRule="auto"/>
        <w:ind w:hanging="720"/>
        <w:rPr>
          <w:rFonts w:cs="Arial"/>
          <w:b/>
        </w:rPr>
      </w:pPr>
      <w:r w:rsidRPr="00BB4A1D">
        <w:rPr>
          <w:rFonts w:cs="Arial"/>
          <w:b/>
        </w:rPr>
        <w:t>EQUIPMENT PROVIDED IF NECESSARY</w:t>
      </w:r>
    </w:p>
    <w:p w14:paraId="594571CF" w14:textId="77777777" w:rsidR="00416271" w:rsidRDefault="00416271" w:rsidP="00F85E6C">
      <w:pPr>
        <w:tabs>
          <w:tab w:val="left" w:pos="567"/>
        </w:tabs>
        <w:spacing w:line="276" w:lineRule="auto"/>
        <w:rPr>
          <w:rFonts w:cs="Arial"/>
        </w:rPr>
      </w:pPr>
      <w:r>
        <w:rPr>
          <w:rFonts w:cs="Arial"/>
        </w:rPr>
        <w:t xml:space="preserve">To enable you to carry out the role effectively you will need access to a laptop, </w:t>
      </w:r>
      <w:proofErr w:type="gramStart"/>
      <w:r>
        <w:rPr>
          <w:rFonts w:cs="Arial"/>
        </w:rPr>
        <w:t>printer</w:t>
      </w:r>
      <w:proofErr w:type="gramEnd"/>
      <w:r>
        <w:rPr>
          <w:rFonts w:cs="Arial"/>
        </w:rPr>
        <w:t xml:space="preserve"> and phone line.  It is assumed that most people will already have these but if not please contact the VM in the first instance.  Stationery supplies etc can be accessed via the Membership Services Team (MST) at WH on </w:t>
      </w:r>
      <w:hyperlink r:id="rId15" w:history="1">
        <w:r w:rsidRPr="00AC7701">
          <w:rPr>
            <w:rStyle w:val="Hyperlink"/>
            <w:rFonts w:cs="Arial"/>
          </w:rPr>
          <w:t>administration@bsava.com</w:t>
        </w:r>
      </w:hyperlink>
      <w:r>
        <w:rPr>
          <w:rFonts w:cs="Arial"/>
        </w:rPr>
        <w:t>.</w:t>
      </w:r>
    </w:p>
    <w:p w14:paraId="2C499C6C" w14:textId="77777777" w:rsidR="00416271" w:rsidRPr="008B3259" w:rsidRDefault="00416271" w:rsidP="00F85E6C">
      <w:pPr>
        <w:numPr>
          <w:ilvl w:val="0"/>
          <w:numId w:val="2"/>
        </w:numPr>
        <w:tabs>
          <w:tab w:val="left" w:pos="993"/>
        </w:tabs>
        <w:spacing w:after="0" w:line="276" w:lineRule="auto"/>
        <w:ind w:left="993" w:hanging="993"/>
        <w:rPr>
          <w:rFonts w:cs="Arial"/>
          <w:b/>
        </w:rPr>
      </w:pPr>
      <w:r w:rsidRPr="008B3259">
        <w:rPr>
          <w:rFonts w:cs="Arial"/>
          <w:b/>
        </w:rPr>
        <w:t>FURTHER INFORMATION</w:t>
      </w:r>
    </w:p>
    <w:p w14:paraId="1F029D66" w14:textId="749CA6B3" w:rsidR="00416271" w:rsidRDefault="00416271" w:rsidP="00F85E6C">
      <w:pPr>
        <w:tabs>
          <w:tab w:val="left" w:pos="993"/>
        </w:tabs>
        <w:spacing w:line="276" w:lineRule="auto"/>
        <w:rPr>
          <w:rFonts w:cs="Arial"/>
        </w:rPr>
      </w:pPr>
      <w:r>
        <w:rPr>
          <w:rFonts w:cs="Arial"/>
        </w:rPr>
        <w:t>If you need any additional information not provided within this SOP then please contact either the Chair of your committee or the VM at WH, whichever is more appropriate.</w:t>
      </w:r>
    </w:p>
    <w:p w14:paraId="20BB0FB6" w14:textId="77777777" w:rsidR="00416271" w:rsidRDefault="00416271" w:rsidP="00F85E6C">
      <w:pPr>
        <w:tabs>
          <w:tab w:val="left" w:pos="993"/>
        </w:tabs>
        <w:spacing w:line="276" w:lineRule="auto"/>
        <w:rPr>
          <w:rFonts w:cs="Arial"/>
        </w:rPr>
        <w:sectPr w:rsidR="00416271" w:rsidSect="00416271">
          <w:pgSz w:w="11906" w:h="16838"/>
          <w:pgMar w:top="1440" w:right="1440" w:bottom="1440" w:left="1440" w:header="708" w:footer="708" w:gutter="0"/>
          <w:cols w:space="708"/>
          <w:docGrid w:linePitch="360"/>
        </w:sectPr>
      </w:pPr>
    </w:p>
    <w:p w14:paraId="13D4C193" w14:textId="5A63C792" w:rsidR="002E7786" w:rsidRDefault="002D06A6" w:rsidP="00F85E6C">
      <w:pPr>
        <w:pStyle w:val="Heading1"/>
        <w:spacing w:line="276" w:lineRule="auto"/>
      </w:pPr>
      <w:bookmarkStart w:id="5" w:name="_Toc121726694"/>
      <w:r w:rsidRPr="00E5083A">
        <w:lastRenderedPageBreak/>
        <w:t xml:space="preserve">PERSON SPECIFICATION FOR </w:t>
      </w:r>
      <w:r w:rsidR="00791F2E" w:rsidRPr="00E5083A">
        <w:t>CHAIR OF</w:t>
      </w:r>
      <w:r w:rsidR="00DF338E" w:rsidRPr="00E5083A">
        <w:t xml:space="preserve"> </w:t>
      </w:r>
      <w:r w:rsidR="00940DE2">
        <w:t>AUDIT AND RISK COMMITTEE</w:t>
      </w:r>
      <w:bookmarkEnd w:id="5"/>
    </w:p>
    <w:p w14:paraId="19CA626D" w14:textId="77777777" w:rsidR="007E3487" w:rsidRPr="007E3487" w:rsidRDefault="007E3487" w:rsidP="00F85E6C">
      <w:pPr>
        <w:spacing w:line="276" w:lineRule="auto"/>
        <w:rPr>
          <w:lang w:val="en-US"/>
        </w:rPr>
      </w:pPr>
    </w:p>
    <w:tbl>
      <w:tblPr>
        <w:tblStyle w:val="TableGrid"/>
        <w:tblW w:w="14142" w:type="dxa"/>
        <w:tblLayout w:type="fixed"/>
        <w:tblLook w:val="04A0" w:firstRow="1" w:lastRow="0" w:firstColumn="1" w:lastColumn="0" w:noHBand="0" w:noVBand="1"/>
      </w:tblPr>
      <w:tblGrid>
        <w:gridCol w:w="11614"/>
        <w:gridCol w:w="1264"/>
        <w:gridCol w:w="1264"/>
      </w:tblGrid>
      <w:tr w:rsidR="002E7786" w:rsidRPr="00DF338E" w14:paraId="13D4C197" w14:textId="77777777" w:rsidTr="00204341">
        <w:tc>
          <w:tcPr>
            <w:tcW w:w="11614" w:type="dxa"/>
          </w:tcPr>
          <w:p w14:paraId="13D4C194" w14:textId="77777777" w:rsidR="002E7786" w:rsidRPr="00DF338E" w:rsidRDefault="002E7786" w:rsidP="00F85E6C">
            <w:pPr>
              <w:spacing w:after="120" w:line="276" w:lineRule="auto"/>
              <w:rPr>
                <w:rFonts w:cs="Arial"/>
                <w:b/>
              </w:rPr>
            </w:pPr>
            <w:r w:rsidRPr="00DF338E">
              <w:rPr>
                <w:rFonts w:cs="Arial"/>
                <w:b/>
              </w:rPr>
              <w:t>Skills and experience</w:t>
            </w:r>
          </w:p>
        </w:tc>
        <w:tc>
          <w:tcPr>
            <w:tcW w:w="1264" w:type="dxa"/>
          </w:tcPr>
          <w:p w14:paraId="13D4C195" w14:textId="77777777" w:rsidR="002E7786" w:rsidRPr="00DF338E" w:rsidRDefault="002E7786" w:rsidP="00F85E6C">
            <w:pPr>
              <w:spacing w:after="120" w:line="276" w:lineRule="auto"/>
              <w:jc w:val="center"/>
              <w:rPr>
                <w:rFonts w:cs="Arial"/>
                <w:b/>
              </w:rPr>
            </w:pPr>
            <w:r w:rsidRPr="00DF338E">
              <w:rPr>
                <w:rFonts w:cs="Arial"/>
                <w:b/>
              </w:rPr>
              <w:t>Essential</w:t>
            </w:r>
          </w:p>
        </w:tc>
        <w:tc>
          <w:tcPr>
            <w:tcW w:w="1264" w:type="dxa"/>
          </w:tcPr>
          <w:p w14:paraId="13D4C196" w14:textId="77777777" w:rsidR="002E7786" w:rsidRPr="00DF338E" w:rsidRDefault="002E7786" w:rsidP="00F85E6C">
            <w:pPr>
              <w:spacing w:after="120" w:line="276" w:lineRule="auto"/>
              <w:jc w:val="center"/>
              <w:rPr>
                <w:rFonts w:cs="Arial"/>
                <w:b/>
              </w:rPr>
            </w:pPr>
            <w:r w:rsidRPr="00DF338E">
              <w:rPr>
                <w:rFonts w:cs="Arial"/>
                <w:b/>
              </w:rPr>
              <w:t>Desirable</w:t>
            </w:r>
          </w:p>
        </w:tc>
      </w:tr>
      <w:tr w:rsidR="002E7786" w:rsidRPr="00DF338E" w14:paraId="13D4C19B" w14:textId="77777777" w:rsidTr="00204341">
        <w:tc>
          <w:tcPr>
            <w:tcW w:w="11614" w:type="dxa"/>
          </w:tcPr>
          <w:p w14:paraId="13D4C198" w14:textId="77777777" w:rsidR="002E7786" w:rsidRPr="00DF338E" w:rsidRDefault="002E7786" w:rsidP="00F85E6C">
            <w:pPr>
              <w:spacing w:after="120" w:line="276" w:lineRule="auto"/>
              <w:rPr>
                <w:rFonts w:eastAsia="Times New Roman" w:cs="Arial"/>
                <w:lang w:eastAsia="en-GB"/>
              </w:rPr>
            </w:pPr>
            <w:r w:rsidRPr="00DF338E">
              <w:rPr>
                <w:rFonts w:cs="Arial"/>
              </w:rPr>
              <w:t xml:space="preserve">An ability to work effectively as a member of a team </w:t>
            </w:r>
            <w:r w:rsidRPr="00DF338E">
              <w:rPr>
                <w:rFonts w:eastAsia="Times New Roman" w:cs="Arial"/>
                <w:lang w:eastAsia="en-GB"/>
              </w:rPr>
              <w:t>to make collective decisions</w:t>
            </w:r>
          </w:p>
        </w:tc>
        <w:tc>
          <w:tcPr>
            <w:tcW w:w="1264" w:type="dxa"/>
          </w:tcPr>
          <w:p w14:paraId="13D4C199" w14:textId="77777777" w:rsidR="002E7786" w:rsidRPr="00DF338E" w:rsidRDefault="002E7786" w:rsidP="00F85E6C">
            <w:pPr>
              <w:spacing w:line="276" w:lineRule="auto"/>
              <w:jc w:val="center"/>
              <w:rPr>
                <w:rFonts w:cs="Arial"/>
              </w:rPr>
            </w:pPr>
            <w:r w:rsidRPr="00DF338E">
              <w:rPr>
                <w:rFonts w:cs="Arial"/>
              </w:rPr>
              <w:sym w:font="Wingdings" w:char="F0FC"/>
            </w:r>
          </w:p>
        </w:tc>
        <w:tc>
          <w:tcPr>
            <w:tcW w:w="1264" w:type="dxa"/>
          </w:tcPr>
          <w:p w14:paraId="13D4C19A" w14:textId="77777777" w:rsidR="002E7786" w:rsidRPr="00DF338E" w:rsidRDefault="002E7786" w:rsidP="00F85E6C">
            <w:pPr>
              <w:spacing w:line="276" w:lineRule="auto"/>
              <w:jc w:val="center"/>
              <w:rPr>
                <w:rFonts w:cs="Arial"/>
              </w:rPr>
            </w:pPr>
          </w:p>
        </w:tc>
      </w:tr>
      <w:tr w:rsidR="002E7786" w:rsidRPr="00DF338E" w14:paraId="13D4C19F" w14:textId="77777777" w:rsidTr="00204341">
        <w:trPr>
          <w:trHeight w:val="335"/>
        </w:trPr>
        <w:tc>
          <w:tcPr>
            <w:tcW w:w="11614" w:type="dxa"/>
          </w:tcPr>
          <w:p w14:paraId="13D4C19C" w14:textId="77777777" w:rsidR="002E7786" w:rsidRPr="00DF338E" w:rsidRDefault="002E7786" w:rsidP="00F85E6C">
            <w:pPr>
              <w:spacing w:after="120" w:line="276" w:lineRule="auto"/>
              <w:rPr>
                <w:rFonts w:eastAsia="Times New Roman" w:cs="Arial"/>
                <w:lang w:eastAsia="en-GB"/>
              </w:rPr>
            </w:pPr>
            <w:r w:rsidRPr="00DF338E">
              <w:rPr>
                <w:rFonts w:cs="Arial"/>
              </w:rPr>
              <w:t>Strategic vision and planning</w:t>
            </w:r>
          </w:p>
        </w:tc>
        <w:tc>
          <w:tcPr>
            <w:tcW w:w="1264" w:type="dxa"/>
          </w:tcPr>
          <w:p w14:paraId="13D4C19D" w14:textId="77777777" w:rsidR="002E7786" w:rsidRPr="00DF338E" w:rsidRDefault="002E7786" w:rsidP="00F85E6C">
            <w:pPr>
              <w:spacing w:line="276" w:lineRule="auto"/>
              <w:jc w:val="center"/>
              <w:rPr>
                <w:rFonts w:cs="Arial"/>
              </w:rPr>
            </w:pPr>
          </w:p>
        </w:tc>
        <w:tc>
          <w:tcPr>
            <w:tcW w:w="1264" w:type="dxa"/>
          </w:tcPr>
          <w:p w14:paraId="13D4C19E" w14:textId="77777777" w:rsidR="002E7786" w:rsidRPr="00DF338E" w:rsidRDefault="002E7786" w:rsidP="00F85E6C">
            <w:pPr>
              <w:spacing w:line="276" w:lineRule="auto"/>
              <w:jc w:val="center"/>
              <w:rPr>
                <w:rFonts w:cs="Arial"/>
              </w:rPr>
            </w:pPr>
            <w:r w:rsidRPr="00DF338E">
              <w:rPr>
                <w:rFonts w:cs="Arial"/>
              </w:rPr>
              <w:sym w:font="Wingdings" w:char="F0FC"/>
            </w:r>
          </w:p>
        </w:tc>
      </w:tr>
      <w:tr w:rsidR="00DF338E" w:rsidRPr="00DF338E" w14:paraId="13D4C1A3" w14:textId="77777777" w:rsidTr="00204341">
        <w:tc>
          <w:tcPr>
            <w:tcW w:w="11614" w:type="dxa"/>
          </w:tcPr>
          <w:p w14:paraId="13D4C1A0" w14:textId="263AF53D" w:rsidR="00DF338E" w:rsidRPr="00DF338E" w:rsidRDefault="00673D71" w:rsidP="00F85E6C">
            <w:pPr>
              <w:spacing w:after="120" w:line="276" w:lineRule="auto"/>
              <w:rPr>
                <w:rFonts w:cs="Arial"/>
              </w:rPr>
            </w:pPr>
            <w:r>
              <w:rPr>
                <w:rFonts w:cs="Arial"/>
              </w:rPr>
              <w:t xml:space="preserve">A knowledge of </w:t>
            </w:r>
            <w:r w:rsidR="00AB5CEB">
              <w:rPr>
                <w:rFonts w:cs="Arial"/>
              </w:rPr>
              <w:t>the remit of the Association</w:t>
            </w:r>
          </w:p>
        </w:tc>
        <w:tc>
          <w:tcPr>
            <w:tcW w:w="1264" w:type="dxa"/>
          </w:tcPr>
          <w:p w14:paraId="13D4C1A1" w14:textId="77777777" w:rsidR="00DF338E" w:rsidRPr="00DF338E" w:rsidRDefault="00673D71" w:rsidP="00F85E6C">
            <w:pPr>
              <w:spacing w:line="276" w:lineRule="auto"/>
              <w:jc w:val="center"/>
              <w:rPr>
                <w:rFonts w:cs="Arial"/>
              </w:rPr>
            </w:pPr>
            <w:r w:rsidRPr="00DF338E">
              <w:rPr>
                <w:rFonts w:cs="Arial"/>
              </w:rPr>
              <w:sym w:font="Wingdings" w:char="F0FC"/>
            </w:r>
          </w:p>
        </w:tc>
        <w:tc>
          <w:tcPr>
            <w:tcW w:w="1264" w:type="dxa"/>
          </w:tcPr>
          <w:p w14:paraId="13D4C1A2" w14:textId="77777777" w:rsidR="00DF338E" w:rsidRPr="00DF338E" w:rsidRDefault="00DF338E" w:rsidP="00F85E6C">
            <w:pPr>
              <w:spacing w:line="276" w:lineRule="auto"/>
              <w:jc w:val="center"/>
              <w:rPr>
                <w:rFonts w:cs="Arial"/>
              </w:rPr>
            </w:pPr>
          </w:p>
        </w:tc>
      </w:tr>
      <w:tr w:rsidR="00DF338E" w:rsidRPr="00DF338E" w14:paraId="13D4C1A7" w14:textId="77777777" w:rsidTr="00204341">
        <w:tc>
          <w:tcPr>
            <w:tcW w:w="11614" w:type="dxa"/>
          </w:tcPr>
          <w:p w14:paraId="13D4C1A4" w14:textId="77777777" w:rsidR="00DF338E" w:rsidRPr="00DF338E" w:rsidRDefault="00673D71" w:rsidP="00F85E6C">
            <w:pPr>
              <w:spacing w:after="120" w:line="276" w:lineRule="auto"/>
              <w:rPr>
                <w:rFonts w:cs="Arial"/>
              </w:rPr>
            </w:pPr>
            <w:r>
              <w:rPr>
                <w:rFonts w:cs="Arial"/>
              </w:rPr>
              <w:t>Event organisation</w:t>
            </w:r>
          </w:p>
        </w:tc>
        <w:tc>
          <w:tcPr>
            <w:tcW w:w="1264" w:type="dxa"/>
          </w:tcPr>
          <w:p w14:paraId="13D4C1A5" w14:textId="77777777" w:rsidR="00DF338E" w:rsidRPr="00DF338E" w:rsidRDefault="00DF338E" w:rsidP="00F85E6C">
            <w:pPr>
              <w:spacing w:line="276" w:lineRule="auto"/>
              <w:jc w:val="center"/>
              <w:rPr>
                <w:rFonts w:cs="Arial"/>
              </w:rPr>
            </w:pPr>
          </w:p>
        </w:tc>
        <w:tc>
          <w:tcPr>
            <w:tcW w:w="1264" w:type="dxa"/>
          </w:tcPr>
          <w:p w14:paraId="13D4C1A6" w14:textId="77777777" w:rsidR="00DF338E" w:rsidRPr="00DF338E" w:rsidRDefault="00673D71" w:rsidP="00F85E6C">
            <w:pPr>
              <w:spacing w:line="276" w:lineRule="auto"/>
              <w:jc w:val="center"/>
              <w:rPr>
                <w:rFonts w:cs="Arial"/>
              </w:rPr>
            </w:pPr>
            <w:r w:rsidRPr="00DF338E">
              <w:rPr>
                <w:rFonts w:cs="Arial"/>
              </w:rPr>
              <w:sym w:font="Wingdings" w:char="F0FC"/>
            </w:r>
          </w:p>
        </w:tc>
      </w:tr>
      <w:tr w:rsidR="002E7786" w:rsidRPr="00DF338E" w14:paraId="13D4C1AB" w14:textId="77777777" w:rsidTr="00204341">
        <w:tc>
          <w:tcPr>
            <w:tcW w:w="11614" w:type="dxa"/>
          </w:tcPr>
          <w:p w14:paraId="13D4C1A8" w14:textId="77777777" w:rsidR="002E7786" w:rsidRPr="00DF338E" w:rsidRDefault="002E7786" w:rsidP="00F85E6C">
            <w:pPr>
              <w:spacing w:after="120" w:line="276" w:lineRule="auto"/>
              <w:rPr>
                <w:rFonts w:cs="Arial"/>
              </w:rPr>
            </w:pPr>
            <w:r w:rsidRPr="00DF338E">
              <w:rPr>
                <w:rFonts w:cs="Arial"/>
              </w:rPr>
              <w:t xml:space="preserve">Chairing meetings </w:t>
            </w:r>
          </w:p>
        </w:tc>
        <w:tc>
          <w:tcPr>
            <w:tcW w:w="1264" w:type="dxa"/>
          </w:tcPr>
          <w:p w14:paraId="13D4C1A9" w14:textId="77777777" w:rsidR="002E7786" w:rsidRPr="00DF338E" w:rsidRDefault="002E7786" w:rsidP="00F85E6C">
            <w:pPr>
              <w:spacing w:line="276" w:lineRule="auto"/>
              <w:jc w:val="center"/>
              <w:rPr>
                <w:rFonts w:cs="Arial"/>
              </w:rPr>
            </w:pPr>
          </w:p>
        </w:tc>
        <w:tc>
          <w:tcPr>
            <w:tcW w:w="1264" w:type="dxa"/>
          </w:tcPr>
          <w:p w14:paraId="13D4C1AA" w14:textId="77777777" w:rsidR="002E7786" w:rsidRPr="00DF338E" w:rsidRDefault="002E7786" w:rsidP="00F85E6C">
            <w:pPr>
              <w:spacing w:line="276" w:lineRule="auto"/>
              <w:jc w:val="center"/>
              <w:rPr>
                <w:rFonts w:cs="Arial"/>
              </w:rPr>
            </w:pPr>
            <w:r w:rsidRPr="00DF338E">
              <w:rPr>
                <w:rFonts w:cs="Arial"/>
              </w:rPr>
              <w:sym w:font="Wingdings" w:char="F0FC"/>
            </w:r>
          </w:p>
        </w:tc>
      </w:tr>
      <w:tr w:rsidR="002E7786" w:rsidRPr="00DF338E" w14:paraId="13D4C1AF" w14:textId="77777777" w:rsidTr="00204341">
        <w:tc>
          <w:tcPr>
            <w:tcW w:w="11614" w:type="dxa"/>
          </w:tcPr>
          <w:p w14:paraId="13D4C1AC" w14:textId="77777777" w:rsidR="002E7786" w:rsidRPr="00DF338E" w:rsidRDefault="002E7786" w:rsidP="00F85E6C">
            <w:pPr>
              <w:spacing w:after="120" w:line="276" w:lineRule="auto"/>
              <w:rPr>
                <w:rFonts w:cs="Arial"/>
              </w:rPr>
            </w:pPr>
            <w:r w:rsidRPr="00DF338E">
              <w:rPr>
                <w:rFonts w:cs="Arial"/>
              </w:rPr>
              <w:t>Presentation skills</w:t>
            </w:r>
          </w:p>
        </w:tc>
        <w:tc>
          <w:tcPr>
            <w:tcW w:w="1264" w:type="dxa"/>
          </w:tcPr>
          <w:p w14:paraId="13D4C1AD" w14:textId="77777777" w:rsidR="002E7786" w:rsidRPr="00DF338E" w:rsidRDefault="002E7786" w:rsidP="00F85E6C">
            <w:pPr>
              <w:spacing w:line="276" w:lineRule="auto"/>
              <w:jc w:val="center"/>
              <w:rPr>
                <w:rFonts w:cs="Arial"/>
              </w:rPr>
            </w:pPr>
          </w:p>
        </w:tc>
        <w:tc>
          <w:tcPr>
            <w:tcW w:w="1264" w:type="dxa"/>
          </w:tcPr>
          <w:p w14:paraId="13D4C1AE" w14:textId="77777777" w:rsidR="002E7786" w:rsidRPr="00DF338E" w:rsidRDefault="002E7786" w:rsidP="00F85E6C">
            <w:pPr>
              <w:spacing w:line="276" w:lineRule="auto"/>
              <w:jc w:val="center"/>
              <w:rPr>
                <w:rFonts w:cs="Arial"/>
              </w:rPr>
            </w:pPr>
            <w:r w:rsidRPr="00DF338E">
              <w:rPr>
                <w:rFonts w:cs="Arial"/>
              </w:rPr>
              <w:sym w:font="Wingdings" w:char="F0FC"/>
            </w:r>
          </w:p>
        </w:tc>
      </w:tr>
      <w:tr w:rsidR="002E7786" w:rsidRPr="00DF338E" w14:paraId="13D4C1B3" w14:textId="77777777" w:rsidTr="00204341">
        <w:tc>
          <w:tcPr>
            <w:tcW w:w="11614" w:type="dxa"/>
          </w:tcPr>
          <w:p w14:paraId="13D4C1B0" w14:textId="77777777" w:rsidR="002E7786" w:rsidRPr="00DF338E" w:rsidRDefault="002E7786" w:rsidP="00F85E6C">
            <w:pPr>
              <w:spacing w:after="120" w:line="276" w:lineRule="auto"/>
              <w:rPr>
                <w:rFonts w:cs="Arial"/>
              </w:rPr>
            </w:pPr>
            <w:r w:rsidRPr="00DF338E">
              <w:rPr>
                <w:rFonts w:cs="Arial"/>
              </w:rPr>
              <w:t>Time management</w:t>
            </w:r>
          </w:p>
        </w:tc>
        <w:tc>
          <w:tcPr>
            <w:tcW w:w="1264" w:type="dxa"/>
          </w:tcPr>
          <w:p w14:paraId="13D4C1B1" w14:textId="77777777" w:rsidR="002E7786" w:rsidRPr="00DF338E" w:rsidRDefault="002E7786" w:rsidP="00F85E6C">
            <w:pPr>
              <w:spacing w:line="276" w:lineRule="auto"/>
              <w:jc w:val="center"/>
              <w:rPr>
                <w:rFonts w:cs="Arial"/>
              </w:rPr>
            </w:pPr>
            <w:r w:rsidRPr="00DF338E">
              <w:rPr>
                <w:rFonts w:cs="Arial"/>
              </w:rPr>
              <w:sym w:font="Wingdings" w:char="F0FC"/>
            </w:r>
          </w:p>
        </w:tc>
        <w:tc>
          <w:tcPr>
            <w:tcW w:w="1264" w:type="dxa"/>
          </w:tcPr>
          <w:p w14:paraId="13D4C1B2" w14:textId="77777777" w:rsidR="002E7786" w:rsidRPr="00DF338E" w:rsidRDefault="002E7786" w:rsidP="00F85E6C">
            <w:pPr>
              <w:spacing w:line="276" w:lineRule="auto"/>
              <w:jc w:val="center"/>
              <w:rPr>
                <w:rFonts w:cs="Arial"/>
              </w:rPr>
            </w:pPr>
          </w:p>
        </w:tc>
      </w:tr>
      <w:tr w:rsidR="002E7786" w:rsidRPr="00DF338E" w14:paraId="13D4C1B7" w14:textId="77777777" w:rsidTr="00204341">
        <w:tc>
          <w:tcPr>
            <w:tcW w:w="11614" w:type="dxa"/>
          </w:tcPr>
          <w:p w14:paraId="13D4C1B4" w14:textId="77777777" w:rsidR="002E7786" w:rsidRPr="00DF338E" w:rsidRDefault="002E7786" w:rsidP="00F85E6C">
            <w:pPr>
              <w:spacing w:after="120" w:line="276" w:lineRule="auto"/>
              <w:rPr>
                <w:rFonts w:cs="Arial"/>
              </w:rPr>
            </w:pPr>
            <w:r w:rsidRPr="00DF338E">
              <w:rPr>
                <w:rFonts w:cs="Arial"/>
              </w:rPr>
              <w:t>Problem solving and decision making</w:t>
            </w:r>
          </w:p>
        </w:tc>
        <w:tc>
          <w:tcPr>
            <w:tcW w:w="1264" w:type="dxa"/>
          </w:tcPr>
          <w:p w14:paraId="13D4C1B5" w14:textId="77777777" w:rsidR="002E7786" w:rsidRPr="00DF338E" w:rsidRDefault="002E7786" w:rsidP="00F85E6C">
            <w:pPr>
              <w:spacing w:line="276" w:lineRule="auto"/>
              <w:jc w:val="center"/>
              <w:rPr>
                <w:rFonts w:cs="Arial"/>
              </w:rPr>
            </w:pPr>
            <w:r w:rsidRPr="00DF338E">
              <w:rPr>
                <w:rFonts w:cs="Arial"/>
              </w:rPr>
              <w:sym w:font="Wingdings" w:char="F0FC"/>
            </w:r>
          </w:p>
        </w:tc>
        <w:tc>
          <w:tcPr>
            <w:tcW w:w="1264" w:type="dxa"/>
          </w:tcPr>
          <w:p w14:paraId="13D4C1B6" w14:textId="77777777" w:rsidR="002E7786" w:rsidRPr="00DF338E" w:rsidRDefault="002E7786" w:rsidP="00F85E6C">
            <w:pPr>
              <w:spacing w:line="276" w:lineRule="auto"/>
              <w:jc w:val="center"/>
              <w:rPr>
                <w:rFonts w:cs="Arial"/>
              </w:rPr>
            </w:pPr>
          </w:p>
        </w:tc>
      </w:tr>
      <w:tr w:rsidR="002E7786" w:rsidRPr="00DF338E" w14:paraId="13D4C1BB" w14:textId="77777777" w:rsidTr="00204341">
        <w:tc>
          <w:tcPr>
            <w:tcW w:w="11614" w:type="dxa"/>
          </w:tcPr>
          <w:p w14:paraId="13D4C1B8" w14:textId="77777777" w:rsidR="002E7786" w:rsidRPr="00DF338E" w:rsidRDefault="002E7786" w:rsidP="00F85E6C">
            <w:pPr>
              <w:spacing w:after="120" w:line="276" w:lineRule="auto"/>
              <w:rPr>
                <w:rFonts w:cs="Arial"/>
              </w:rPr>
            </w:pPr>
            <w:r w:rsidRPr="00DF338E">
              <w:rPr>
                <w:rFonts w:cs="Arial"/>
              </w:rPr>
              <w:t>Delegation skills</w:t>
            </w:r>
          </w:p>
        </w:tc>
        <w:tc>
          <w:tcPr>
            <w:tcW w:w="1264" w:type="dxa"/>
          </w:tcPr>
          <w:p w14:paraId="13D4C1B9" w14:textId="77777777" w:rsidR="002E7786" w:rsidRPr="00DF338E" w:rsidRDefault="002E7786" w:rsidP="00F85E6C">
            <w:pPr>
              <w:spacing w:line="276" w:lineRule="auto"/>
              <w:jc w:val="center"/>
              <w:rPr>
                <w:rFonts w:cs="Arial"/>
              </w:rPr>
            </w:pPr>
            <w:r w:rsidRPr="00DF338E">
              <w:rPr>
                <w:rFonts w:cs="Arial"/>
              </w:rPr>
              <w:sym w:font="Wingdings" w:char="F0FC"/>
            </w:r>
          </w:p>
        </w:tc>
        <w:tc>
          <w:tcPr>
            <w:tcW w:w="1264" w:type="dxa"/>
          </w:tcPr>
          <w:p w14:paraId="13D4C1BA" w14:textId="77777777" w:rsidR="002E7786" w:rsidRPr="00DF338E" w:rsidRDefault="002E7786" w:rsidP="00F85E6C">
            <w:pPr>
              <w:spacing w:line="276" w:lineRule="auto"/>
              <w:jc w:val="center"/>
              <w:rPr>
                <w:rFonts w:cs="Arial"/>
              </w:rPr>
            </w:pPr>
          </w:p>
        </w:tc>
      </w:tr>
      <w:tr w:rsidR="002E7786" w:rsidRPr="00DF338E" w14:paraId="13D4C1BF" w14:textId="77777777" w:rsidTr="00204341">
        <w:tc>
          <w:tcPr>
            <w:tcW w:w="11614" w:type="dxa"/>
          </w:tcPr>
          <w:p w14:paraId="13D4C1BC" w14:textId="77777777" w:rsidR="002E7786" w:rsidRPr="00DF338E" w:rsidRDefault="002E7786" w:rsidP="00F85E6C">
            <w:pPr>
              <w:spacing w:after="120" w:line="276" w:lineRule="auto"/>
              <w:rPr>
                <w:rFonts w:cs="Arial"/>
              </w:rPr>
            </w:pPr>
            <w:r w:rsidRPr="00DF338E">
              <w:rPr>
                <w:rFonts w:cs="Arial"/>
              </w:rPr>
              <w:t>Risk management</w:t>
            </w:r>
          </w:p>
        </w:tc>
        <w:tc>
          <w:tcPr>
            <w:tcW w:w="1264" w:type="dxa"/>
          </w:tcPr>
          <w:p w14:paraId="13D4C1BD" w14:textId="77777777" w:rsidR="002E7786" w:rsidRPr="00DF338E" w:rsidRDefault="002E7786" w:rsidP="00F85E6C">
            <w:pPr>
              <w:spacing w:line="276" w:lineRule="auto"/>
              <w:jc w:val="center"/>
              <w:rPr>
                <w:rFonts w:cs="Arial"/>
              </w:rPr>
            </w:pPr>
            <w:r w:rsidRPr="00DF338E">
              <w:rPr>
                <w:rFonts w:cs="Arial"/>
              </w:rPr>
              <w:sym w:font="Wingdings" w:char="F0FC"/>
            </w:r>
          </w:p>
        </w:tc>
        <w:tc>
          <w:tcPr>
            <w:tcW w:w="1264" w:type="dxa"/>
          </w:tcPr>
          <w:p w14:paraId="13D4C1BE" w14:textId="77777777" w:rsidR="002E7786" w:rsidRPr="00DF338E" w:rsidRDefault="002E7786" w:rsidP="00F85E6C">
            <w:pPr>
              <w:spacing w:line="276" w:lineRule="auto"/>
              <w:jc w:val="center"/>
              <w:rPr>
                <w:rFonts w:cs="Arial"/>
              </w:rPr>
            </w:pPr>
          </w:p>
        </w:tc>
      </w:tr>
      <w:tr w:rsidR="002E7786" w:rsidRPr="00DF338E" w14:paraId="13D4C1C3" w14:textId="77777777" w:rsidTr="00204341">
        <w:tc>
          <w:tcPr>
            <w:tcW w:w="11614" w:type="dxa"/>
          </w:tcPr>
          <w:p w14:paraId="13D4C1C0" w14:textId="77777777" w:rsidR="002E7786" w:rsidRPr="00DF338E" w:rsidRDefault="002E7786" w:rsidP="00F85E6C">
            <w:pPr>
              <w:spacing w:after="120" w:line="276" w:lineRule="auto"/>
              <w:rPr>
                <w:rFonts w:cs="Arial"/>
              </w:rPr>
            </w:pPr>
            <w:r w:rsidRPr="00DF338E">
              <w:rPr>
                <w:rFonts w:cs="Arial"/>
              </w:rPr>
              <w:t>Leadership skills</w:t>
            </w:r>
          </w:p>
        </w:tc>
        <w:tc>
          <w:tcPr>
            <w:tcW w:w="1264" w:type="dxa"/>
          </w:tcPr>
          <w:p w14:paraId="13D4C1C1" w14:textId="77777777" w:rsidR="002E7786" w:rsidRPr="00DF338E" w:rsidRDefault="002E7786" w:rsidP="00F85E6C">
            <w:pPr>
              <w:spacing w:line="276" w:lineRule="auto"/>
              <w:jc w:val="center"/>
              <w:rPr>
                <w:rFonts w:cs="Arial"/>
              </w:rPr>
            </w:pPr>
          </w:p>
        </w:tc>
        <w:tc>
          <w:tcPr>
            <w:tcW w:w="1264" w:type="dxa"/>
          </w:tcPr>
          <w:p w14:paraId="13D4C1C2" w14:textId="77777777" w:rsidR="002E7786" w:rsidRPr="00DF338E" w:rsidRDefault="002E7786" w:rsidP="00F85E6C">
            <w:pPr>
              <w:spacing w:line="276" w:lineRule="auto"/>
              <w:jc w:val="center"/>
              <w:rPr>
                <w:rFonts w:cs="Arial"/>
              </w:rPr>
            </w:pPr>
            <w:r w:rsidRPr="00DF338E">
              <w:rPr>
                <w:rFonts w:cs="Arial"/>
              </w:rPr>
              <w:sym w:font="Wingdings" w:char="F0FC"/>
            </w:r>
          </w:p>
        </w:tc>
      </w:tr>
      <w:tr w:rsidR="002E7786" w:rsidRPr="00DF338E" w14:paraId="13D4C1C7" w14:textId="77777777" w:rsidTr="00204341">
        <w:tc>
          <w:tcPr>
            <w:tcW w:w="11614" w:type="dxa"/>
          </w:tcPr>
          <w:p w14:paraId="13D4C1C4" w14:textId="77777777" w:rsidR="002E7786" w:rsidRPr="00DF338E" w:rsidRDefault="002E7786" w:rsidP="00F85E6C">
            <w:pPr>
              <w:spacing w:after="120" w:line="276" w:lineRule="auto"/>
              <w:rPr>
                <w:rFonts w:cs="Arial"/>
              </w:rPr>
            </w:pPr>
            <w:r w:rsidRPr="00DF338E">
              <w:rPr>
                <w:rFonts w:cs="Arial"/>
              </w:rPr>
              <w:t>Performance Evaluation (of self and others)</w:t>
            </w:r>
          </w:p>
        </w:tc>
        <w:tc>
          <w:tcPr>
            <w:tcW w:w="1264" w:type="dxa"/>
          </w:tcPr>
          <w:p w14:paraId="13D4C1C5" w14:textId="77777777" w:rsidR="002E7786" w:rsidRPr="00DF338E" w:rsidRDefault="002E7786" w:rsidP="00F85E6C">
            <w:pPr>
              <w:spacing w:line="276" w:lineRule="auto"/>
              <w:jc w:val="center"/>
              <w:rPr>
                <w:rFonts w:cs="Arial"/>
              </w:rPr>
            </w:pPr>
          </w:p>
        </w:tc>
        <w:tc>
          <w:tcPr>
            <w:tcW w:w="1264" w:type="dxa"/>
          </w:tcPr>
          <w:p w14:paraId="13D4C1C6" w14:textId="77777777" w:rsidR="002E7786" w:rsidRPr="00DF338E" w:rsidRDefault="002E7786" w:rsidP="00F85E6C">
            <w:pPr>
              <w:spacing w:line="276" w:lineRule="auto"/>
              <w:jc w:val="center"/>
              <w:rPr>
                <w:rFonts w:cs="Arial"/>
              </w:rPr>
            </w:pPr>
            <w:r w:rsidRPr="00DF338E">
              <w:rPr>
                <w:rFonts w:cs="Arial"/>
              </w:rPr>
              <w:sym w:font="Wingdings" w:char="F0FC"/>
            </w:r>
          </w:p>
        </w:tc>
      </w:tr>
      <w:tr w:rsidR="002E7786" w:rsidRPr="00DF338E" w14:paraId="13D4C1CB" w14:textId="77777777" w:rsidTr="00204341">
        <w:tc>
          <w:tcPr>
            <w:tcW w:w="11614" w:type="dxa"/>
          </w:tcPr>
          <w:p w14:paraId="13D4C1C8" w14:textId="77777777" w:rsidR="002E7786" w:rsidRPr="00DF338E" w:rsidRDefault="002E7786" w:rsidP="00F85E6C">
            <w:pPr>
              <w:spacing w:after="120" w:line="276" w:lineRule="auto"/>
              <w:rPr>
                <w:rFonts w:cs="Arial"/>
              </w:rPr>
            </w:pPr>
            <w:r w:rsidRPr="00DF338E">
              <w:rPr>
                <w:rFonts w:cs="Arial"/>
              </w:rPr>
              <w:t>Governance</w:t>
            </w:r>
          </w:p>
        </w:tc>
        <w:tc>
          <w:tcPr>
            <w:tcW w:w="1264" w:type="dxa"/>
          </w:tcPr>
          <w:p w14:paraId="13D4C1C9" w14:textId="77777777" w:rsidR="002E7786" w:rsidRPr="00DF338E" w:rsidRDefault="002E7786" w:rsidP="00F85E6C">
            <w:pPr>
              <w:spacing w:line="276" w:lineRule="auto"/>
              <w:jc w:val="center"/>
              <w:rPr>
                <w:rFonts w:cs="Arial"/>
              </w:rPr>
            </w:pPr>
          </w:p>
        </w:tc>
        <w:tc>
          <w:tcPr>
            <w:tcW w:w="1264" w:type="dxa"/>
          </w:tcPr>
          <w:p w14:paraId="13D4C1CA" w14:textId="77777777" w:rsidR="002E7786" w:rsidRPr="00DF338E" w:rsidRDefault="002E7786" w:rsidP="00F85E6C">
            <w:pPr>
              <w:spacing w:line="276" w:lineRule="auto"/>
              <w:jc w:val="center"/>
              <w:rPr>
                <w:rFonts w:cs="Arial"/>
              </w:rPr>
            </w:pPr>
            <w:r w:rsidRPr="00DF338E">
              <w:rPr>
                <w:rFonts w:cs="Arial"/>
              </w:rPr>
              <w:sym w:font="Wingdings" w:char="F0FC"/>
            </w:r>
          </w:p>
        </w:tc>
      </w:tr>
      <w:tr w:rsidR="002E7786" w:rsidRPr="00DF338E" w14:paraId="13D4C1CF" w14:textId="77777777" w:rsidTr="00204341">
        <w:tc>
          <w:tcPr>
            <w:tcW w:w="11614" w:type="dxa"/>
          </w:tcPr>
          <w:p w14:paraId="13D4C1CC" w14:textId="77777777" w:rsidR="002E7786" w:rsidRPr="00DF338E" w:rsidRDefault="002E7786" w:rsidP="00F85E6C">
            <w:pPr>
              <w:spacing w:after="120" w:line="276" w:lineRule="auto"/>
              <w:rPr>
                <w:rFonts w:cs="Arial"/>
              </w:rPr>
            </w:pPr>
            <w:r w:rsidRPr="00DF338E">
              <w:rPr>
                <w:rFonts w:eastAsia="Times New Roman" w:cs="Arial"/>
                <w:lang w:eastAsia="en-GB"/>
              </w:rPr>
              <w:t>Meeting preparation and participation</w:t>
            </w:r>
          </w:p>
        </w:tc>
        <w:tc>
          <w:tcPr>
            <w:tcW w:w="1264" w:type="dxa"/>
          </w:tcPr>
          <w:p w14:paraId="13D4C1CD" w14:textId="77777777" w:rsidR="002E7786" w:rsidRPr="00DF338E" w:rsidRDefault="002E7786" w:rsidP="00F85E6C">
            <w:pPr>
              <w:spacing w:line="276" w:lineRule="auto"/>
              <w:jc w:val="center"/>
              <w:rPr>
                <w:rFonts w:cs="Arial"/>
              </w:rPr>
            </w:pPr>
          </w:p>
        </w:tc>
        <w:tc>
          <w:tcPr>
            <w:tcW w:w="1264" w:type="dxa"/>
          </w:tcPr>
          <w:p w14:paraId="13D4C1CE" w14:textId="77777777" w:rsidR="002E7786" w:rsidRPr="00DF338E" w:rsidRDefault="002E7786" w:rsidP="00F85E6C">
            <w:pPr>
              <w:spacing w:line="276" w:lineRule="auto"/>
              <w:jc w:val="center"/>
              <w:rPr>
                <w:rFonts w:cs="Arial"/>
              </w:rPr>
            </w:pPr>
          </w:p>
        </w:tc>
      </w:tr>
      <w:tr w:rsidR="002E7786" w:rsidRPr="00DF338E" w14:paraId="13D4C1D3" w14:textId="77777777" w:rsidTr="00204341">
        <w:tc>
          <w:tcPr>
            <w:tcW w:w="11614" w:type="dxa"/>
          </w:tcPr>
          <w:p w14:paraId="13D4C1D0" w14:textId="77777777" w:rsidR="002E7786" w:rsidRPr="00DF338E" w:rsidRDefault="002E7786" w:rsidP="00F85E6C">
            <w:pPr>
              <w:spacing w:after="120" w:line="276" w:lineRule="auto"/>
              <w:rPr>
                <w:rFonts w:eastAsia="Times New Roman" w:cs="Arial"/>
                <w:lang w:eastAsia="en-GB"/>
              </w:rPr>
            </w:pPr>
            <w:r w:rsidRPr="00DF338E">
              <w:rPr>
                <w:rFonts w:eastAsia="Times New Roman" w:cs="Arial"/>
                <w:lang w:eastAsia="en-GB"/>
              </w:rPr>
              <w:t>Relationship development</w:t>
            </w:r>
          </w:p>
        </w:tc>
        <w:tc>
          <w:tcPr>
            <w:tcW w:w="1264" w:type="dxa"/>
          </w:tcPr>
          <w:p w14:paraId="13D4C1D1" w14:textId="77777777" w:rsidR="002E7786" w:rsidRPr="00DF338E" w:rsidRDefault="002E7786" w:rsidP="00F85E6C">
            <w:pPr>
              <w:spacing w:line="276" w:lineRule="auto"/>
              <w:jc w:val="center"/>
              <w:rPr>
                <w:rFonts w:cs="Arial"/>
              </w:rPr>
            </w:pPr>
          </w:p>
        </w:tc>
        <w:tc>
          <w:tcPr>
            <w:tcW w:w="1264" w:type="dxa"/>
          </w:tcPr>
          <w:p w14:paraId="13D4C1D2" w14:textId="77777777" w:rsidR="002E7786" w:rsidRPr="00DF338E" w:rsidRDefault="002E7786" w:rsidP="00F85E6C">
            <w:pPr>
              <w:spacing w:line="276" w:lineRule="auto"/>
              <w:jc w:val="center"/>
              <w:rPr>
                <w:rFonts w:cs="Arial"/>
              </w:rPr>
            </w:pPr>
          </w:p>
        </w:tc>
      </w:tr>
    </w:tbl>
    <w:p w14:paraId="13D4C1D4" w14:textId="77777777" w:rsidR="002E7786" w:rsidRPr="00DF338E" w:rsidRDefault="002E7786" w:rsidP="00F85E6C">
      <w:pPr>
        <w:spacing w:before="120" w:after="120" w:line="276" w:lineRule="auto"/>
        <w:rPr>
          <w:rFonts w:cs="Arial"/>
          <w:b/>
        </w:rPr>
      </w:pPr>
      <w:r w:rsidRPr="00DF338E">
        <w:rPr>
          <w:rFonts w:cs="Arial"/>
          <w:b/>
        </w:rPr>
        <w:t>Training is available to help you achieve these skills and support will be provided.</w:t>
      </w:r>
    </w:p>
    <w:tbl>
      <w:tblPr>
        <w:tblStyle w:val="TableGrid"/>
        <w:tblW w:w="14283" w:type="dxa"/>
        <w:tblLayout w:type="fixed"/>
        <w:tblLook w:val="04A0" w:firstRow="1" w:lastRow="0" w:firstColumn="1" w:lastColumn="0" w:noHBand="0" w:noVBand="1"/>
      </w:tblPr>
      <w:tblGrid>
        <w:gridCol w:w="11590"/>
        <w:gridCol w:w="1276"/>
        <w:gridCol w:w="1417"/>
      </w:tblGrid>
      <w:tr w:rsidR="002E7786" w:rsidRPr="00DF338E" w14:paraId="13D4C1D8" w14:textId="77777777" w:rsidTr="00204341">
        <w:tc>
          <w:tcPr>
            <w:tcW w:w="11590" w:type="dxa"/>
          </w:tcPr>
          <w:p w14:paraId="13D4C1D5" w14:textId="77777777" w:rsidR="002E7786" w:rsidRPr="00DF338E" w:rsidRDefault="002E7786" w:rsidP="00F85E6C">
            <w:pPr>
              <w:spacing w:after="120" w:line="276" w:lineRule="auto"/>
              <w:rPr>
                <w:rFonts w:cs="Arial"/>
                <w:b/>
              </w:rPr>
            </w:pPr>
            <w:r w:rsidRPr="00DF338E">
              <w:rPr>
                <w:rFonts w:cs="Arial"/>
                <w:b/>
              </w:rPr>
              <w:t>Qualities</w:t>
            </w:r>
          </w:p>
        </w:tc>
        <w:tc>
          <w:tcPr>
            <w:tcW w:w="1276" w:type="dxa"/>
          </w:tcPr>
          <w:p w14:paraId="13D4C1D6" w14:textId="77777777" w:rsidR="002E7786" w:rsidRPr="00DF338E" w:rsidRDefault="002E7786" w:rsidP="00F85E6C">
            <w:pPr>
              <w:spacing w:after="120" w:line="276" w:lineRule="auto"/>
              <w:jc w:val="center"/>
              <w:rPr>
                <w:rFonts w:cs="Arial"/>
                <w:b/>
              </w:rPr>
            </w:pPr>
            <w:r w:rsidRPr="00DF338E">
              <w:rPr>
                <w:rFonts w:cs="Arial"/>
                <w:b/>
              </w:rPr>
              <w:t>Essential</w:t>
            </w:r>
          </w:p>
        </w:tc>
        <w:tc>
          <w:tcPr>
            <w:tcW w:w="1417" w:type="dxa"/>
          </w:tcPr>
          <w:p w14:paraId="13D4C1D7" w14:textId="77777777" w:rsidR="002E7786" w:rsidRPr="00DF338E" w:rsidRDefault="002E7786" w:rsidP="00F85E6C">
            <w:pPr>
              <w:spacing w:after="120" w:line="276" w:lineRule="auto"/>
              <w:jc w:val="center"/>
              <w:rPr>
                <w:rFonts w:cs="Arial"/>
                <w:b/>
              </w:rPr>
            </w:pPr>
            <w:r w:rsidRPr="00DF338E">
              <w:rPr>
                <w:rFonts w:cs="Arial"/>
                <w:b/>
              </w:rPr>
              <w:t>Desirable</w:t>
            </w:r>
          </w:p>
        </w:tc>
      </w:tr>
      <w:tr w:rsidR="002E7786" w:rsidRPr="00DF338E" w14:paraId="13D4C1DC" w14:textId="77777777" w:rsidTr="00204341">
        <w:tc>
          <w:tcPr>
            <w:tcW w:w="11590" w:type="dxa"/>
          </w:tcPr>
          <w:p w14:paraId="13D4C1D9" w14:textId="77777777" w:rsidR="002E7786" w:rsidRPr="00DF338E" w:rsidRDefault="002E7786" w:rsidP="00F85E6C">
            <w:pPr>
              <w:spacing w:after="120" w:line="276" w:lineRule="auto"/>
              <w:rPr>
                <w:rFonts w:cs="Arial"/>
              </w:rPr>
            </w:pPr>
            <w:r w:rsidRPr="00DF338E">
              <w:rPr>
                <w:rFonts w:cs="Arial"/>
              </w:rPr>
              <w:t>Able to delegate when appropriate</w:t>
            </w:r>
          </w:p>
        </w:tc>
        <w:tc>
          <w:tcPr>
            <w:tcW w:w="1276" w:type="dxa"/>
          </w:tcPr>
          <w:p w14:paraId="13D4C1DA" w14:textId="77777777" w:rsidR="002E7786" w:rsidRPr="00DF338E" w:rsidRDefault="002E7786" w:rsidP="00F85E6C">
            <w:pPr>
              <w:spacing w:after="120" w:line="276" w:lineRule="auto"/>
              <w:jc w:val="center"/>
              <w:rPr>
                <w:rFonts w:cs="Arial"/>
              </w:rPr>
            </w:pPr>
            <w:r w:rsidRPr="00DF338E">
              <w:rPr>
                <w:rFonts w:cs="Arial"/>
              </w:rPr>
              <w:sym w:font="Wingdings" w:char="F0FC"/>
            </w:r>
          </w:p>
        </w:tc>
        <w:tc>
          <w:tcPr>
            <w:tcW w:w="1417" w:type="dxa"/>
          </w:tcPr>
          <w:p w14:paraId="13D4C1DB" w14:textId="77777777" w:rsidR="002E7786" w:rsidRPr="00DF338E" w:rsidRDefault="002E7786" w:rsidP="00F85E6C">
            <w:pPr>
              <w:spacing w:after="120" w:line="276" w:lineRule="auto"/>
              <w:jc w:val="center"/>
              <w:rPr>
                <w:rFonts w:cs="Arial"/>
              </w:rPr>
            </w:pPr>
          </w:p>
        </w:tc>
      </w:tr>
      <w:tr w:rsidR="002E7786" w:rsidRPr="00DF338E" w14:paraId="13D4C1E0" w14:textId="77777777" w:rsidTr="00204341">
        <w:tc>
          <w:tcPr>
            <w:tcW w:w="11590" w:type="dxa"/>
          </w:tcPr>
          <w:p w14:paraId="13D4C1DD" w14:textId="77777777" w:rsidR="002E7786" w:rsidRPr="00DF338E" w:rsidRDefault="002E7786" w:rsidP="00F85E6C">
            <w:pPr>
              <w:spacing w:after="120" w:line="276" w:lineRule="auto"/>
              <w:rPr>
                <w:rFonts w:cs="Arial"/>
                <w:b/>
              </w:rPr>
            </w:pPr>
            <w:r w:rsidRPr="00DF338E">
              <w:rPr>
                <w:rFonts w:cs="Arial"/>
              </w:rPr>
              <w:lastRenderedPageBreak/>
              <w:t>Organised and methodical</w:t>
            </w:r>
          </w:p>
        </w:tc>
        <w:tc>
          <w:tcPr>
            <w:tcW w:w="1276" w:type="dxa"/>
          </w:tcPr>
          <w:p w14:paraId="13D4C1DE" w14:textId="77777777" w:rsidR="002E7786" w:rsidRPr="00DF338E" w:rsidRDefault="002E7786" w:rsidP="00F85E6C">
            <w:pPr>
              <w:spacing w:after="120" w:line="276" w:lineRule="auto"/>
              <w:jc w:val="center"/>
              <w:rPr>
                <w:rFonts w:cs="Arial"/>
              </w:rPr>
            </w:pPr>
            <w:r w:rsidRPr="00DF338E">
              <w:rPr>
                <w:rFonts w:cs="Arial"/>
              </w:rPr>
              <w:sym w:font="Wingdings" w:char="F0FC"/>
            </w:r>
          </w:p>
        </w:tc>
        <w:tc>
          <w:tcPr>
            <w:tcW w:w="1417" w:type="dxa"/>
          </w:tcPr>
          <w:p w14:paraId="13D4C1DF" w14:textId="77777777" w:rsidR="002E7786" w:rsidRPr="00DF338E" w:rsidRDefault="002E7786" w:rsidP="00F85E6C">
            <w:pPr>
              <w:spacing w:after="120" w:line="276" w:lineRule="auto"/>
              <w:jc w:val="center"/>
              <w:rPr>
                <w:rFonts w:cs="Arial"/>
              </w:rPr>
            </w:pPr>
          </w:p>
        </w:tc>
      </w:tr>
      <w:tr w:rsidR="002E7786" w:rsidRPr="00DF338E" w14:paraId="13D4C1E4" w14:textId="77777777" w:rsidTr="00204341">
        <w:tc>
          <w:tcPr>
            <w:tcW w:w="11590" w:type="dxa"/>
          </w:tcPr>
          <w:p w14:paraId="13D4C1E1" w14:textId="77777777" w:rsidR="002E7786" w:rsidRPr="00DF338E" w:rsidRDefault="002E7786" w:rsidP="00F85E6C">
            <w:pPr>
              <w:spacing w:after="120" w:line="276" w:lineRule="auto"/>
              <w:rPr>
                <w:rFonts w:cs="Arial"/>
              </w:rPr>
            </w:pPr>
            <w:r w:rsidRPr="00DF338E">
              <w:rPr>
                <w:rFonts w:cs="Arial"/>
              </w:rPr>
              <w:t>Have a good knowledge of the</w:t>
            </w:r>
            <w:r w:rsidR="00673D71">
              <w:rPr>
                <w:rFonts w:cs="Arial"/>
              </w:rPr>
              <w:t xml:space="preserve"> governance of the Association</w:t>
            </w:r>
          </w:p>
        </w:tc>
        <w:tc>
          <w:tcPr>
            <w:tcW w:w="1276" w:type="dxa"/>
          </w:tcPr>
          <w:p w14:paraId="13D4C1E2" w14:textId="77777777" w:rsidR="002E7786" w:rsidRPr="00DF338E" w:rsidRDefault="002E7786" w:rsidP="00F85E6C">
            <w:pPr>
              <w:spacing w:after="120" w:line="276" w:lineRule="auto"/>
              <w:jc w:val="center"/>
              <w:rPr>
                <w:rFonts w:cs="Arial"/>
              </w:rPr>
            </w:pPr>
            <w:r w:rsidRPr="00DF338E">
              <w:rPr>
                <w:rFonts w:cs="Arial"/>
              </w:rPr>
              <w:sym w:font="Wingdings" w:char="F0FC"/>
            </w:r>
          </w:p>
        </w:tc>
        <w:tc>
          <w:tcPr>
            <w:tcW w:w="1417" w:type="dxa"/>
          </w:tcPr>
          <w:p w14:paraId="13D4C1E3" w14:textId="77777777" w:rsidR="002E7786" w:rsidRPr="00DF338E" w:rsidRDefault="002E7786" w:rsidP="00F85E6C">
            <w:pPr>
              <w:spacing w:after="120" w:line="276" w:lineRule="auto"/>
              <w:jc w:val="center"/>
              <w:rPr>
                <w:rFonts w:cs="Arial"/>
              </w:rPr>
            </w:pPr>
          </w:p>
        </w:tc>
      </w:tr>
    </w:tbl>
    <w:p w14:paraId="3CC54E9E" w14:textId="77777777" w:rsidR="000A037B" w:rsidRDefault="000A037B" w:rsidP="00F85E6C">
      <w:pPr>
        <w:widowControl w:val="0"/>
        <w:autoSpaceDE w:val="0"/>
        <w:autoSpaceDN w:val="0"/>
        <w:adjustRightInd w:val="0"/>
        <w:spacing w:line="276" w:lineRule="auto"/>
        <w:rPr>
          <w:rFonts w:cs="Arial"/>
          <w:b/>
        </w:rPr>
        <w:sectPr w:rsidR="000A037B" w:rsidSect="00416271">
          <w:pgSz w:w="16838" w:h="11906" w:orient="landscape"/>
          <w:pgMar w:top="1440" w:right="1440" w:bottom="1440" w:left="1440" w:header="708" w:footer="708" w:gutter="0"/>
          <w:cols w:space="708"/>
          <w:docGrid w:linePitch="360"/>
        </w:sectPr>
      </w:pPr>
    </w:p>
    <w:p w14:paraId="13D4C1E5" w14:textId="1B1F88EA" w:rsidR="00204341" w:rsidRDefault="00CD5AF2" w:rsidP="00F85E6C">
      <w:pPr>
        <w:pStyle w:val="Heading1"/>
        <w:spacing w:line="276" w:lineRule="auto"/>
      </w:pPr>
      <w:bookmarkStart w:id="6" w:name="_Toc121726695"/>
      <w:r w:rsidRPr="00CD5AF2">
        <w:lastRenderedPageBreak/>
        <w:t xml:space="preserve">TERMS OF REFERENCE FOR </w:t>
      </w:r>
      <w:r w:rsidR="000B1C01">
        <w:t>AUDIT AND RISK COMMITTEE</w:t>
      </w:r>
      <w:bookmarkEnd w:id="6"/>
    </w:p>
    <w:p w14:paraId="716272D5" w14:textId="77777777" w:rsidR="005D49B0" w:rsidRDefault="005D49B0" w:rsidP="00F85E6C">
      <w:pPr>
        <w:pStyle w:val="NoSpacing"/>
        <w:spacing w:line="276" w:lineRule="auto"/>
      </w:pPr>
    </w:p>
    <w:p w14:paraId="68DC44A5" w14:textId="77777777" w:rsidR="005D49B0" w:rsidRPr="005D49B0" w:rsidRDefault="005D49B0" w:rsidP="00F85E6C">
      <w:pPr>
        <w:pStyle w:val="NoSpacing"/>
        <w:spacing w:line="276" w:lineRule="auto"/>
        <w:rPr>
          <w:rFonts w:ascii="Arial" w:hAnsi="Arial" w:cs="Arial"/>
          <w:b/>
          <w:sz w:val="22"/>
          <w:szCs w:val="22"/>
        </w:rPr>
      </w:pPr>
      <w:r w:rsidRPr="005D49B0">
        <w:rPr>
          <w:rFonts w:ascii="Arial" w:hAnsi="Arial" w:cs="Arial"/>
          <w:b/>
          <w:sz w:val="22"/>
          <w:szCs w:val="22"/>
        </w:rPr>
        <w:t>Summary</w:t>
      </w:r>
    </w:p>
    <w:p w14:paraId="6542641A" w14:textId="77777777" w:rsidR="005D49B0" w:rsidRPr="005D49B0" w:rsidRDefault="005D49B0" w:rsidP="00F85E6C">
      <w:pPr>
        <w:pStyle w:val="NoSpacing"/>
        <w:spacing w:line="276" w:lineRule="auto"/>
        <w:rPr>
          <w:rFonts w:ascii="Arial" w:hAnsi="Arial" w:cs="Arial"/>
          <w:sz w:val="22"/>
          <w:szCs w:val="22"/>
        </w:rPr>
      </w:pPr>
    </w:p>
    <w:p w14:paraId="3F072471"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The remit of the Audit and Risk Committee (ARC) is to ensure the Board of BSAVA is managing the affairs of the Association in accordance with the strategic objectives of Council. The Risks facing the Association are documented in the Risk Register. The attitude of the Association to Risk and its management is documented in the BSAVA Risk Management Standard.</w:t>
      </w:r>
    </w:p>
    <w:p w14:paraId="100DEB94" w14:textId="77777777" w:rsidR="005D49B0" w:rsidRPr="005D49B0" w:rsidRDefault="005D49B0" w:rsidP="00F85E6C">
      <w:pPr>
        <w:pStyle w:val="NoSpacing"/>
        <w:spacing w:line="276" w:lineRule="auto"/>
        <w:rPr>
          <w:rFonts w:ascii="Arial" w:hAnsi="Arial" w:cs="Arial"/>
          <w:sz w:val="22"/>
          <w:szCs w:val="22"/>
        </w:rPr>
      </w:pPr>
    </w:p>
    <w:p w14:paraId="01134F28" w14:textId="77777777" w:rsidR="005D49B0" w:rsidRPr="005D49B0" w:rsidRDefault="005D49B0" w:rsidP="00F85E6C">
      <w:pPr>
        <w:pStyle w:val="NoSpacing"/>
        <w:numPr>
          <w:ilvl w:val="0"/>
          <w:numId w:val="10"/>
        </w:numPr>
        <w:spacing w:line="276" w:lineRule="auto"/>
        <w:rPr>
          <w:rFonts w:ascii="Arial" w:hAnsi="Arial" w:cs="Arial"/>
          <w:b/>
          <w:sz w:val="22"/>
          <w:szCs w:val="22"/>
        </w:rPr>
      </w:pPr>
      <w:r w:rsidRPr="005D49B0">
        <w:rPr>
          <w:rFonts w:ascii="Arial" w:hAnsi="Arial" w:cs="Arial"/>
          <w:b/>
          <w:sz w:val="22"/>
          <w:szCs w:val="22"/>
        </w:rPr>
        <w:t>Committee Membership</w:t>
      </w:r>
    </w:p>
    <w:p w14:paraId="5CD06275" w14:textId="77777777" w:rsidR="005D49B0" w:rsidRPr="005D49B0" w:rsidRDefault="005D49B0" w:rsidP="00F85E6C">
      <w:pPr>
        <w:pStyle w:val="NoSpacing"/>
        <w:spacing w:line="276" w:lineRule="auto"/>
        <w:rPr>
          <w:rFonts w:ascii="Arial" w:hAnsi="Arial" w:cs="Arial"/>
          <w:sz w:val="22"/>
          <w:szCs w:val="22"/>
        </w:rPr>
      </w:pPr>
    </w:p>
    <w:p w14:paraId="415E13CC"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1.1 The members of the ARC shall be appointed by Council on the recommendation of the Board and in consultation with the committee Chair. The committee shall be made up of at least three members.</w:t>
      </w:r>
    </w:p>
    <w:p w14:paraId="512A50A0" w14:textId="77777777" w:rsidR="005D49B0" w:rsidRPr="005D49B0" w:rsidRDefault="005D49B0" w:rsidP="00F85E6C">
      <w:pPr>
        <w:pStyle w:val="NoSpacing"/>
        <w:spacing w:line="276" w:lineRule="auto"/>
        <w:rPr>
          <w:rFonts w:ascii="Arial" w:hAnsi="Arial" w:cs="Arial"/>
          <w:sz w:val="22"/>
          <w:szCs w:val="22"/>
        </w:rPr>
      </w:pPr>
    </w:p>
    <w:p w14:paraId="5F63E9F5"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 xml:space="preserve">1.2 Only committee members have the right to attend committee meetings. However, other individuals such as the President, Officers, Chief Executive, Finance </w:t>
      </w:r>
      <w:proofErr w:type="gramStart"/>
      <w:r w:rsidRPr="005D49B0">
        <w:rPr>
          <w:rFonts w:ascii="Arial" w:hAnsi="Arial" w:cs="Arial"/>
          <w:sz w:val="22"/>
          <w:szCs w:val="22"/>
        </w:rPr>
        <w:t>Officer</w:t>
      </w:r>
      <w:proofErr w:type="gramEnd"/>
      <w:r w:rsidRPr="005D49B0">
        <w:rPr>
          <w:rFonts w:ascii="Arial" w:hAnsi="Arial" w:cs="Arial"/>
          <w:sz w:val="22"/>
          <w:szCs w:val="22"/>
        </w:rPr>
        <w:t xml:space="preserve"> or external advisers may be invited to attend all or part of a meeting as appropriate.</w:t>
      </w:r>
    </w:p>
    <w:p w14:paraId="1713420F" w14:textId="77777777" w:rsidR="005D49B0" w:rsidRPr="005D49B0" w:rsidRDefault="005D49B0" w:rsidP="00F85E6C">
      <w:pPr>
        <w:pStyle w:val="NoSpacing"/>
        <w:spacing w:line="276" w:lineRule="auto"/>
        <w:rPr>
          <w:rFonts w:ascii="Arial" w:hAnsi="Arial" w:cs="Arial"/>
          <w:sz w:val="22"/>
          <w:szCs w:val="22"/>
        </w:rPr>
      </w:pPr>
    </w:p>
    <w:p w14:paraId="58D9FC0F"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1.3 Council shall appoint the committee Chair on the recommendation of the Board. The Chair shall be independent of Council. In the absence of the Chair, one of the remaining members of the ARC shall chair the meeting.</w:t>
      </w:r>
    </w:p>
    <w:p w14:paraId="3DA7B7A5" w14:textId="77777777" w:rsidR="005D49B0" w:rsidRPr="005D49B0" w:rsidRDefault="005D49B0" w:rsidP="00F85E6C">
      <w:pPr>
        <w:pStyle w:val="NoSpacing"/>
        <w:spacing w:line="276" w:lineRule="auto"/>
        <w:rPr>
          <w:rFonts w:ascii="Arial" w:hAnsi="Arial" w:cs="Arial"/>
          <w:sz w:val="22"/>
          <w:szCs w:val="22"/>
        </w:rPr>
      </w:pPr>
    </w:p>
    <w:p w14:paraId="663D19DE" w14:textId="77777777" w:rsidR="005D49B0" w:rsidRPr="005D49B0" w:rsidRDefault="005D49B0" w:rsidP="00F85E6C">
      <w:pPr>
        <w:pStyle w:val="NoSpacing"/>
        <w:numPr>
          <w:ilvl w:val="0"/>
          <w:numId w:val="10"/>
        </w:numPr>
        <w:spacing w:line="276" w:lineRule="auto"/>
        <w:rPr>
          <w:rFonts w:ascii="Arial" w:hAnsi="Arial" w:cs="Arial"/>
          <w:b/>
          <w:sz w:val="22"/>
          <w:szCs w:val="22"/>
        </w:rPr>
      </w:pPr>
      <w:r w:rsidRPr="005D49B0">
        <w:rPr>
          <w:rFonts w:ascii="Arial" w:hAnsi="Arial" w:cs="Arial"/>
          <w:b/>
          <w:sz w:val="22"/>
          <w:szCs w:val="22"/>
        </w:rPr>
        <w:t>Secretary</w:t>
      </w:r>
    </w:p>
    <w:p w14:paraId="51164D30" w14:textId="77777777" w:rsidR="005D49B0" w:rsidRPr="005D49B0" w:rsidRDefault="005D49B0" w:rsidP="00F85E6C">
      <w:pPr>
        <w:pStyle w:val="NoSpacing"/>
        <w:spacing w:line="276" w:lineRule="auto"/>
        <w:rPr>
          <w:rFonts w:ascii="Arial" w:hAnsi="Arial" w:cs="Arial"/>
          <w:sz w:val="22"/>
          <w:szCs w:val="22"/>
        </w:rPr>
      </w:pPr>
    </w:p>
    <w:p w14:paraId="5F9C07B9"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2.1 The Association Secretary or their nominee shall act as the secretary of the ARC.</w:t>
      </w:r>
    </w:p>
    <w:p w14:paraId="7FE12383" w14:textId="77777777" w:rsidR="005D49B0" w:rsidRPr="005D49B0" w:rsidRDefault="005D49B0" w:rsidP="00F85E6C">
      <w:pPr>
        <w:pStyle w:val="NoSpacing"/>
        <w:spacing w:line="276" w:lineRule="auto"/>
        <w:rPr>
          <w:rFonts w:ascii="Arial" w:hAnsi="Arial" w:cs="Arial"/>
          <w:sz w:val="22"/>
          <w:szCs w:val="22"/>
        </w:rPr>
      </w:pPr>
    </w:p>
    <w:p w14:paraId="7B1C5A96" w14:textId="77777777" w:rsidR="005D49B0" w:rsidRPr="005D49B0" w:rsidRDefault="005D49B0" w:rsidP="00F85E6C">
      <w:pPr>
        <w:pStyle w:val="NoSpacing"/>
        <w:numPr>
          <w:ilvl w:val="0"/>
          <w:numId w:val="10"/>
        </w:numPr>
        <w:spacing w:line="276" w:lineRule="auto"/>
        <w:rPr>
          <w:rFonts w:ascii="Arial" w:hAnsi="Arial" w:cs="Arial"/>
          <w:b/>
          <w:sz w:val="22"/>
          <w:szCs w:val="22"/>
        </w:rPr>
      </w:pPr>
      <w:r w:rsidRPr="005D49B0">
        <w:rPr>
          <w:rFonts w:ascii="Arial" w:hAnsi="Arial" w:cs="Arial"/>
          <w:b/>
          <w:sz w:val="22"/>
          <w:szCs w:val="22"/>
        </w:rPr>
        <w:t>Quorum</w:t>
      </w:r>
    </w:p>
    <w:p w14:paraId="09CC3265" w14:textId="77777777" w:rsidR="005D49B0" w:rsidRPr="005D49B0" w:rsidRDefault="005D49B0" w:rsidP="00F85E6C">
      <w:pPr>
        <w:pStyle w:val="NoSpacing"/>
        <w:spacing w:line="276" w:lineRule="auto"/>
        <w:rPr>
          <w:rFonts w:ascii="Arial" w:hAnsi="Arial" w:cs="Arial"/>
          <w:sz w:val="22"/>
          <w:szCs w:val="22"/>
        </w:rPr>
      </w:pPr>
    </w:p>
    <w:p w14:paraId="79B5F094"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3.1 The quorum necessary for the transaction of business shall be two members.</w:t>
      </w:r>
    </w:p>
    <w:p w14:paraId="53DB5E31" w14:textId="77777777" w:rsidR="005D49B0" w:rsidRPr="005D49B0" w:rsidRDefault="005D49B0" w:rsidP="00F85E6C">
      <w:pPr>
        <w:pStyle w:val="NoSpacing"/>
        <w:spacing w:line="276" w:lineRule="auto"/>
        <w:rPr>
          <w:rFonts w:ascii="Arial" w:hAnsi="Arial" w:cs="Arial"/>
          <w:sz w:val="22"/>
          <w:szCs w:val="22"/>
        </w:rPr>
      </w:pPr>
    </w:p>
    <w:p w14:paraId="21B96488" w14:textId="77777777" w:rsidR="005D49B0" w:rsidRPr="005D49B0" w:rsidRDefault="005D49B0" w:rsidP="00F85E6C">
      <w:pPr>
        <w:pStyle w:val="NoSpacing"/>
        <w:numPr>
          <w:ilvl w:val="0"/>
          <w:numId w:val="10"/>
        </w:numPr>
        <w:spacing w:line="276" w:lineRule="auto"/>
        <w:rPr>
          <w:rFonts w:ascii="Arial" w:hAnsi="Arial" w:cs="Arial"/>
          <w:b/>
          <w:sz w:val="22"/>
          <w:szCs w:val="22"/>
        </w:rPr>
      </w:pPr>
      <w:r w:rsidRPr="005D49B0">
        <w:rPr>
          <w:rFonts w:ascii="Arial" w:hAnsi="Arial" w:cs="Arial"/>
          <w:b/>
          <w:sz w:val="22"/>
          <w:szCs w:val="22"/>
        </w:rPr>
        <w:t>Frequency</w:t>
      </w:r>
    </w:p>
    <w:p w14:paraId="60526A01" w14:textId="77777777" w:rsidR="005D49B0" w:rsidRPr="005D49B0" w:rsidRDefault="005D49B0" w:rsidP="00F85E6C">
      <w:pPr>
        <w:pStyle w:val="NoSpacing"/>
        <w:spacing w:line="276" w:lineRule="auto"/>
        <w:rPr>
          <w:rFonts w:ascii="Arial" w:hAnsi="Arial" w:cs="Arial"/>
          <w:sz w:val="22"/>
          <w:szCs w:val="22"/>
        </w:rPr>
      </w:pPr>
    </w:p>
    <w:p w14:paraId="54B995D5"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4.1 The ARC shall meet at least three times a year at appropriate times in the reporting and auditing cycle and otherwise as required.</w:t>
      </w:r>
    </w:p>
    <w:p w14:paraId="6EB5F4AD" w14:textId="77777777" w:rsidR="005D49B0" w:rsidRPr="005D49B0" w:rsidRDefault="005D49B0" w:rsidP="00F85E6C">
      <w:pPr>
        <w:pStyle w:val="NoSpacing"/>
        <w:spacing w:line="276" w:lineRule="auto"/>
        <w:rPr>
          <w:rFonts w:ascii="Arial" w:hAnsi="Arial" w:cs="Arial"/>
          <w:sz w:val="22"/>
          <w:szCs w:val="22"/>
        </w:rPr>
      </w:pPr>
    </w:p>
    <w:p w14:paraId="55788B0E" w14:textId="77777777" w:rsidR="005D49B0" w:rsidRPr="005D49B0" w:rsidRDefault="005D49B0" w:rsidP="00F85E6C">
      <w:pPr>
        <w:pStyle w:val="NoSpacing"/>
        <w:numPr>
          <w:ilvl w:val="0"/>
          <w:numId w:val="10"/>
        </w:numPr>
        <w:spacing w:line="276" w:lineRule="auto"/>
        <w:rPr>
          <w:rFonts w:ascii="Arial" w:hAnsi="Arial" w:cs="Arial"/>
          <w:b/>
          <w:sz w:val="22"/>
          <w:szCs w:val="22"/>
        </w:rPr>
      </w:pPr>
      <w:r w:rsidRPr="005D49B0">
        <w:rPr>
          <w:rFonts w:ascii="Arial" w:hAnsi="Arial" w:cs="Arial"/>
          <w:b/>
          <w:sz w:val="22"/>
          <w:szCs w:val="22"/>
        </w:rPr>
        <w:t>Notice</w:t>
      </w:r>
    </w:p>
    <w:p w14:paraId="0C7B7BD2" w14:textId="77777777" w:rsidR="005D49B0" w:rsidRPr="005D49B0" w:rsidRDefault="005D49B0" w:rsidP="00F85E6C">
      <w:pPr>
        <w:pStyle w:val="NoSpacing"/>
        <w:spacing w:line="276" w:lineRule="auto"/>
        <w:rPr>
          <w:rFonts w:ascii="Arial" w:hAnsi="Arial" w:cs="Arial"/>
          <w:sz w:val="22"/>
          <w:szCs w:val="22"/>
        </w:rPr>
      </w:pPr>
    </w:p>
    <w:p w14:paraId="7849D1B2"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 xml:space="preserve">5.1 Meetings of the ARC shall be called by the secretary at the request of committee members, </w:t>
      </w:r>
      <w:proofErr w:type="gramStart"/>
      <w:r w:rsidRPr="005D49B0">
        <w:rPr>
          <w:rFonts w:ascii="Arial" w:hAnsi="Arial" w:cs="Arial"/>
          <w:sz w:val="22"/>
          <w:szCs w:val="22"/>
        </w:rPr>
        <w:t>Council</w:t>
      </w:r>
      <w:proofErr w:type="gramEnd"/>
      <w:r w:rsidRPr="005D49B0">
        <w:rPr>
          <w:rFonts w:ascii="Arial" w:hAnsi="Arial" w:cs="Arial"/>
          <w:sz w:val="22"/>
          <w:szCs w:val="22"/>
        </w:rPr>
        <w:t xml:space="preserve"> or the external auditors.</w:t>
      </w:r>
    </w:p>
    <w:p w14:paraId="42FE9286" w14:textId="77777777" w:rsidR="005D49B0" w:rsidRPr="005D49B0" w:rsidRDefault="005D49B0" w:rsidP="00F85E6C">
      <w:pPr>
        <w:pStyle w:val="NoSpacing"/>
        <w:spacing w:line="276" w:lineRule="auto"/>
        <w:rPr>
          <w:rFonts w:ascii="Arial" w:hAnsi="Arial" w:cs="Arial"/>
          <w:sz w:val="22"/>
          <w:szCs w:val="22"/>
        </w:rPr>
      </w:pPr>
    </w:p>
    <w:p w14:paraId="3B47F812"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5.2 Unless otherwise agreed, notice of each meeting along with an agenda and copies of the relevant documents will be circulated no later than five working days before the meeting.</w:t>
      </w:r>
    </w:p>
    <w:p w14:paraId="530498C3" w14:textId="77777777" w:rsidR="005D49B0" w:rsidRPr="005D49B0" w:rsidRDefault="005D49B0" w:rsidP="00F85E6C">
      <w:pPr>
        <w:pStyle w:val="NoSpacing"/>
        <w:spacing w:line="276" w:lineRule="auto"/>
        <w:rPr>
          <w:rFonts w:ascii="Arial" w:hAnsi="Arial" w:cs="Arial"/>
          <w:sz w:val="22"/>
          <w:szCs w:val="22"/>
        </w:rPr>
      </w:pPr>
    </w:p>
    <w:p w14:paraId="36921CFB" w14:textId="77777777" w:rsidR="005D49B0" w:rsidRPr="005D49B0" w:rsidRDefault="005D49B0" w:rsidP="00F85E6C">
      <w:pPr>
        <w:pStyle w:val="NoSpacing"/>
        <w:numPr>
          <w:ilvl w:val="0"/>
          <w:numId w:val="10"/>
        </w:numPr>
        <w:spacing w:line="276" w:lineRule="auto"/>
        <w:rPr>
          <w:rFonts w:ascii="Arial" w:hAnsi="Arial" w:cs="Arial"/>
          <w:b/>
          <w:sz w:val="22"/>
          <w:szCs w:val="22"/>
        </w:rPr>
      </w:pPr>
      <w:r w:rsidRPr="005D49B0">
        <w:rPr>
          <w:rFonts w:ascii="Arial" w:hAnsi="Arial" w:cs="Arial"/>
          <w:b/>
          <w:sz w:val="22"/>
          <w:szCs w:val="22"/>
        </w:rPr>
        <w:t>Minutes</w:t>
      </w:r>
    </w:p>
    <w:p w14:paraId="1E6EAA38" w14:textId="77777777" w:rsidR="005D49B0" w:rsidRPr="005D49B0" w:rsidRDefault="005D49B0" w:rsidP="00F85E6C">
      <w:pPr>
        <w:pStyle w:val="NoSpacing"/>
        <w:spacing w:line="276" w:lineRule="auto"/>
        <w:rPr>
          <w:rFonts w:ascii="Arial" w:hAnsi="Arial" w:cs="Arial"/>
          <w:sz w:val="22"/>
          <w:szCs w:val="22"/>
        </w:rPr>
      </w:pPr>
    </w:p>
    <w:p w14:paraId="1684E270"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lastRenderedPageBreak/>
        <w:t>6.1 The secretary shall minute the proceedings and resolutions of the ARC including recording the names of those present or in attendance.</w:t>
      </w:r>
    </w:p>
    <w:p w14:paraId="02EFB018" w14:textId="77777777" w:rsidR="005D49B0" w:rsidRPr="005D49B0" w:rsidRDefault="005D49B0" w:rsidP="00F85E6C">
      <w:pPr>
        <w:pStyle w:val="NoSpacing"/>
        <w:spacing w:line="276" w:lineRule="auto"/>
        <w:rPr>
          <w:rFonts w:ascii="Arial" w:hAnsi="Arial" w:cs="Arial"/>
          <w:sz w:val="22"/>
          <w:szCs w:val="22"/>
        </w:rPr>
      </w:pPr>
    </w:p>
    <w:p w14:paraId="40432E2F"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6.2 At the beginning of the meeting the secretary shall ascertain the existence of any conflict of interest and minute them accordingly.</w:t>
      </w:r>
    </w:p>
    <w:p w14:paraId="6C4F9405" w14:textId="77777777" w:rsidR="005D49B0" w:rsidRPr="005D49B0" w:rsidRDefault="005D49B0" w:rsidP="00F85E6C">
      <w:pPr>
        <w:pStyle w:val="NoSpacing"/>
        <w:spacing w:line="276" w:lineRule="auto"/>
        <w:rPr>
          <w:rFonts w:ascii="Arial" w:hAnsi="Arial" w:cs="Arial"/>
          <w:sz w:val="22"/>
          <w:szCs w:val="22"/>
        </w:rPr>
      </w:pPr>
    </w:p>
    <w:p w14:paraId="43EE7795"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6.3 Minutes of the meeting shall be circulated promptly to members of the ARC, the Board and Council, unless a conflict of interest exists.</w:t>
      </w:r>
    </w:p>
    <w:p w14:paraId="2E6E5B08" w14:textId="77777777" w:rsidR="005D49B0" w:rsidRPr="005D49B0" w:rsidRDefault="005D49B0" w:rsidP="00F85E6C">
      <w:pPr>
        <w:pStyle w:val="NoSpacing"/>
        <w:spacing w:line="276" w:lineRule="auto"/>
        <w:rPr>
          <w:rFonts w:ascii="Arial" w:hAnsi="Arial" w:cs="Arial"/>
          <w:sz w:val="22"/>
          <w:szCs w:val="22"/>
        </w:rPr>
      </w:pPr>
    </w:p>
    <w:p w14:paraId="5AA71BD2" w14:textId="77777777" w:rsidR="005D49B0" w:rsidRPr="005D49B0" w:rsidRDefault="005D49B0" w:rsidP="00F85E6C">
      <w:pPr>
        <w:pStyle w:val="NoSpacing"/>
        <w:numPr>
          <w:ilvl w:val="0"/>
          <w:numId w:val="10"/>
        </w:numPr>
        <w:spacing w:line="276" w:lineRule="auto"/>
        <w:rPr>
          <w:rFonts w:ascii="Arial" w:hAnsi="Arial" w:cs="Arial"/>
          <w:b/>
          <w:sz w:val="22"/>
          <w:szCs w:val="22"/>
        </w:rPr>
      </w:pPr>
      <w:r w:rsidRPr="005D49B0">
        <w:rPr>
          <w:rFonts w:ascii="Arial" w:hAnsi="Arial" w:cs="Arial"/>
          <w:b/>
          <w:sz w:val="22"/>
          <w:szCs w:val="22"/>
        </w:rPr>
        <w:t>Annual General Meeting</w:t>
      </w:r>
    </w:p>
    <w:p w14:paraId="57E31FEE" w14:textId="77777777" w:rsidR="005D49B0" w:rsidRPr="005D49B0" w:rsidRDefault="005D49B0" w:rsidP="00F85E6C">
      <w:pPr>
        <w:pStyle w:val="NoSpacing"/>
        <w:spacing w:line="276" w:lineRule="auto"/>
        <w:rPr>
          <w:rFonts w:ascii="Arial" w:hAnsi="Arial" w:cs="Arial"/>
          <w:sz w:val="22"/>
          <w:szCs w:val="22"/>
        </w:rPr>
      </w:pPr>
    </w:p>
    <w:p w14:paraId="3F4CC2BB"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7.1 The Chair of the ARC shall attend the AGM prepared to respond to any members’ questions on the committee’s activities.</w:t>
      </w:r>
    </w:p>
    <w:p w14:paraId="7ED74E88" w14:textId="77777777" w:rsidR="005D49B0" w:rsidRPr="005D49B0" w:rsidRDefault="005D49B0" w:rsidP="00F85E6C">
      <w:pPr>
        <w:pStyle w:val="NoSpacing"/>
        <w:spacing w:line="276" w:lineRule="auto"/>
        <w:rPr>
          <w:rFonts w:ascii="Arial" w:hAnsi="Arial" w:cs="Arial"/>
          <w:sz w:val="22"/>
          <w:szCs w:val="22"/>
        </w:rPr>
      </w:pPr>
    </w:p>
    <w:p w14:paraId="24ECA601" w14:textId="77777777" w:rsidR="005D49B0" w:rsidRPr="005D49B0" w:rsidRDefault="005D49B0" w:rsidP="00F85E6C">
      <w:pPr>
        <w:pStyle w:val="NoSpacing"/>
        <w:numPr>
          <w:ilvl w:val="0"/>
          <w:numId w:val="10"/>
        </w:numPr>
        <w:spacing w:line="276" w:lineRule="auto"/>
        <w:rPr>
          <w:rFonts w:ascii="Arial" w:hAnsi="Arial" w:cs="Arial"/>
          <w:b/>
          <w:sz w:val="22"/>
          <w:szCs w:val="22"/>
        </w:rPr>
      </w:pPr>
      <w:r w:rsidRPr="005D49B0">
        <w:rPr>
          <w:rFonts w:ascii="Arial" w:hAnsi="Arial" w:cs="Arial"/>
          <w:b/>
          <w:sz w:val="22"/>
          <w:szCs w:val="22"/>
        </w:rPr>
        <w:t>Duties</w:t>
      </w:r>
    </w:p>
    <w:p w14:paraId="25A92BBD" w14:textId="77777777" w:rsidR="005D49B0" w:rsidRPr="005D49B0" w:rsidRDefault="005D49B0" w:rsidP="00F85E6C">
      <w:pPr>
        <w:pStyle w:val="NoSpacing"/>
        <w:spacing w:line="276" w:lineRule="auto"/>
        <w:rPr>
          <w:rFonts w:ascii="Arial" w:hAnsi="Arial" w:cs="Arial"/>
          <w:sz w:val="22"/>
          <w:szCs w:val="22"/>
        </w:rPr>
      </w:pPr>
    </w:p>
    <w:p w14:paraId="65FFAE0D"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8.1 Financial Reporting</w:t>
      </w:r>
    </w:p>
    <w:p w14:paraId="1CC51200" w14:textId="77777777" w:rsidR="005D49B0" w:rsidRPr="005D49B0" w:rsidRDefault="005D49B0" w:rsidP="00F85E6C">
      <w:pPr>
        <w:pStyle w:val="NoSpacing"/>
        <w:spacing w:line="276" w:lineRule="auto"/>
        <w:rPr>
          <w:rFonts w:ascii="Arial" w:hAnsi="Arial" w:cs="Arial"/>
          <w:sz w:val="22"/>
          <w:szCs w:val="22"/>
        </w:rPr>
      </w:pPr>
    </w:p>
    <w:p w14:paraId="4F504558"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8.1.1 The ARC shall monitor the integrity of the financial statements of the Association including its annual report, interim management statements and any other formal announcement regarding its financial performance, reviewing significant financial reporting issues and judgements they contain.</w:t>
      </w:r>
    </w:p>
    <w:p w14:paraId="55811569" w14:textId="77777777" w:rsidR="005D49B0" w:rsidRPr="005D49B0" w:rsidRDefault="005D49B0" w:rsidP="00F85E6C">
      <w:pPr>
        <w:pStyle w:val="NoSpacing"/>
        <w:spacing w:line="276" w:lineRule="auto"/>
        <w:rPr>
          <w:rFonts w:ascii="Arial" w:hAnsi="Arial" w:cs="Arial"/>
          <w:sz w:val="22"/>
          <w:szCs w:val="22"/>
        </w:rPr>
      </w:pPr>
    </w:p>
    <w:p w14:paraId="541F522E"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8.1.2 The ARC shall review and challenge where necessary:</w:t>
      </w:r>
    </w:p>
    <w:p w14:paraId="50A0A446" w14:textId="77777777" w:rsidR="005D49B0" w:rsidRPr="005D49B0" w:rsidRDefault="005D49B0" w:rsidP="00F85E6C">
      <w:pPr>
        <w:pStyle w:val="NoSpacing"/>
        <w:spacing w:line="276" w:lineRule="auto"/>
        <w:rPr>
          <w:rFonts w:ascii="Arial" w:hAnsi="Arial" w:cs="Arial"/>
          <w:sz w:val="22"/>
          <w:szCs w:val="22"/>
        </w:rPr>
      </w:pPr>
    </w:p>
    <w:p w14:paraId="3DCAEB0B"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8.1.2.1 The consistency of and any changes to accounting policies.</w:t>
      </w:r>
    </w:p>
    <w:p w14:paraId="2CA7E821" w14:textId="77777777" w:rsidR="005D49B0" w:rsidRPr="005D49B0" w:rsidRDefault="005D49B0" w:rsidP="00F85E6C">
      <w:pPr>
        <w:pStyle w:val="NoSpacing"/>
        <w:spacing w:line="276" w:lineRule="auto"/>
        <w:rPr>
          <w:rFonts w:ascii="Arial" w:hAnsi="Arial" w:cs="Arial"/>
          <w:sz w:val="22"/>
          <w:szCs w:val="22"/>
        </w:rPr>
      </w:pPr>
    </w:p>
    <w:p w14:paraId="4080F961"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8.1.2.2 The methods used to account for significant or unusual transactions where alternative approaches could have been used.</w:t>
      </w:r>
    </w:p>
    <w:p w14:paraId="2EEBCB57" w14:textId="77777777" w:rsidR="005D49B0" w:rsidRPr="005D49B0" w:rsidRDefault="005D49B0" w:rsidP="00F85E6C">
      <w:pPr>
        <w:pStyle w:val="NoSpacing"/>
        <w:spacing w:line="276" w:lineRule="auto"/>
        <w:rPr>
          <w:rFonts w:ascii="Arial" w:hAnsi="Arial" w:cs="Arial"/>
          <w:sz w:val="22"/>
          <w:szCs w:val="22"/>
        </w:rPr>
      </w:pPr>
    </w:p>
    <w:p w14:paraId="26E49EED"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 xml:space="preserve">8.1.2.3 Whether the Association has followed appropriate accounting standards and made appropriate estimates and judgements, </w:t>
      </w:r>
      <w:proofErr w:type="gramStart"/>
      <w:r w:rsidRPr="005D49B0">
        <w:rPr>
          <w:rFonts w:ascii="Arial" w:hAnsi="Arial" w:cs="Arial"/>
          <w:sz w:val="22"/>
          <w:szCs w:val="22"/>
        </w:rPr>
        <w:t>taking into account</w:t>
      </w:r>
      <w:proofErr w:type="gramEnd"/>
      <w:r w:rsidRPr="005D49B0">
        <w:rPr>
          <w:rFonts w:ascii="Arial" w:hAnsi="Arial" w:cs="Arial"/>
          <w:sz w:val="22"/>
          <w:szCs w:val="22"/>
        </w:rPr>
        <w:t xml:space="preserve"> the views of the external auditor.</w:t>
      </w:r>
    </w:p>
    <w:p w14:paraId="2BB1A72A" w14:textId="77777777" w:rsidR="005D49B0" w:rsidRPr="005D49B0" w:rsidRDefault="005D49B0" w:rsidP="00F85E6C">
      <w:pPr>
        <w:pStyle w:val="NoSpacing"/>
        <w:spacing w:line="276" w:lineRule="auto"/>
        <w:rPr>
          <w:rFonts w:ascii="Arial" w:hAnsi="Arial" w:cs="Arial"/>
          <w:sz w:val="22"/>
          <w:szCs w:val="22"/>
        </w:rPr>
      </w:pPr>
    </w:p>
    <w:p w14:paraId="5966D185"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8.1.2.4 The clarity of disclosure in the Association’s financial reports and the context in which statements are made.</w:t>
      </w:r>
    </w:p>
    <w:p w14:paraId="5880BE4C" w14:textId="77777777" w:rsidR="005D49B0" w:rsidRPr="005D49B0" w:rsidRDefault="005D49B0" w:rsidP="00F85E6C">
      <w:pPr>
        <w:pStyle w:val="NoSpacing"/>
        <w:spacing w:line="276" w:lineRule="auto"/>
        <w:rPr>
          <w:rFonts w:ascii="Arial" w:hAnsi="Arial" w:cs="Arial"/>
          <w:sz w:val="22"/>
          <w:szCs w:val="22"/>
        </w:rPr>
      </w:pPr>
    </w:p>
    <w:p w14:paraId="5E11416C"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8.1.2.5 All material information presented with the financial statements.</w:t>
      </w:r>
    </w:p>
    <w:p w14:paraId="5707C7F1" w14:textId="77777777" w:rsidR="005D49B0" w:rsidRPr="005D49B0" w:rsidRDefault="005D49B0" w:rsidP="00F85E6C">
      <w:pPr>
        <w:pStyle w:val="NoSpacing"/>
        <w:spacing w:line="276" w:lineRule="auto"/>
        <w:rPr>
          <w:rFonts w:ascii="Arial" w:hAnsi="Arial" w:cs="Arial"/>
          <w:sz w:val="22"/>
          <w:szCs w:val="22"/>
        </w:rPr>
      </w:pPr>
    </w:p>
    <w:p w14:paraId="608E3E1E"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8.2 Internal controls and risk management</w:t>
      </w:r>
    </w:p>
    <w:p w14:paraId="4BF1EF5F" w14:textId="77777777" w:rsidR="005D49B0" w:rsidRPr="005D49B0" w:rsidRDefault="005D49B0" w:rsidP="00F85E6C">
      <w:pPr>
        <w:pStyle w:val="NoSpacing"/>
        <w:spacing w:line="276" w:lineRule="auto"/>
        <w:rPr>
          <w:rFonts w:ascii="Arial" w:hAnsi="Arial" w:cs="Arial"/>
          <w:sz w:val="22"/>
          <w:szCs w:val="22"/>
        </w:rPr>
      </w:pPr>
    </w:p>
    <w:p w14:paraId="1B78EDA0"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The ARC shall:</w:t>
      </w:r>
    </w:p>
    <w:p w14:paraId="0940CC00" w14:textId="77777777" w:rsidR="005D49B0" w:rsidRPr="005D49B0" w:rsidRDefault="005D49B0" w:rsidP="00F85E6C">
      <w:pPr>
        <w:pStyle w:val="NoSpacing"/>
        <w:spacing w:line="276" w:lineRule="auto"/>
        <w:ind w:left="360"/>
        <w:rPr>
          <w:rFonts w:ascii="Arial" w:hAnsi="Arial" w:cs="Arial"/>
          <w:sz w:val="22"/>
          <w:szCs w:val="22"/>
        </w:rPr>
      </w:pPr>
    </w:p>
    <w:p w14:paraId="15DECA4F"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8.2.1 Recommend to Council the Risk Management Standard (RMS) and monitor its adoption throughout the Association</w:t>
      </w:r>
    </w:p>
    <w:p w14:paraId="1F03F5EB" w14:textId="77777777" w:rsidR="005D49B0" w:rsidRPr="005D49B0" w:rsidRDefault="005D49B0" w:rsidP="00F85E6C">
      <w:pPr>
        <w:pStyle w:val="NoSpacing"/>
        <w:spacing w:line="276" w:lineRule="auto"/>
        <w:ind w:left="360"/>
        <w:rPr>
          <w:rFonts w:ascii="Arial" w:hAnsi="Arial" w:cs="Arial"/>
          <w:sz w:val="22"/>
          <w:szCs w:val="22"/>
        </w:rPr>
      </w:pPr>
    </w:p>
    <w:p w14:paraId="75FDFB34"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8.2.2 Monitor and review the internal controls, operational suitability and effectiveness of policies, procedures and technologies used to support the RMS.</w:t>
      </w:r>
    </w:p>
    <w:p w14:paraId="2B9AFAFE"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lastRenderedPageBreak/>
        <w:t>8.2.3 Monitor and report on compliance with regulatory requirements.</w:t>
      </w:r>
    </w:p>
    <w:p w14:paraId="739BBAE9" w14:textId="77777777" w:rsidR="005D49B0" w:rsidRPr="005D49B0" w:rsidRDefault="005D49B0" w:rsidP="00F85E6C">
      <w:pPr>
        <w:pStyle w:val="NoSpacing"/>
        <w:spacing w:line="276" w:lineRule="auto"/>
        <w:rPr>
          <w:rFonts w:ascii="Arial" w:hAnsi="Arial" w:cs="Arial"/>
          <w:sz w:val="22"/>
          <w:szCs w:val="22"/>
        </w:rPr>
      </w:pPr>
    </w:p>
    <w:p w14:paraId="385E7847"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8.2.4 Review material breaches and ensure the Board has taken appropriate remedial action.</w:t>
      </w:r>
    </w:p>
    <w:p w14:paraId="1B390A8C" w14:textId="77777777" w:rsidR="005D49B0" w:rsidRPr="005D49B0" w:rsidRDefault="005D49B0" w:rsidP="00F85E6C">
      <w:pPr>
        <w:pStyle w:val="NoSpacing"/>
        <w:spacing w:line="276" w:lineRule="auto"/>
        <w:rPr>
          <w:rFonts w:ascii="Arial" w:hAnsi="Arial" w:cs="Arial"/>
          <w:sz w:val="22"/>
          <w:szCs w:val="22"/>
        </w:rPr>
      </w:pPr>
    </w:p>
    <w:p w14:paraId="76564CA9"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8.2.5 In conjunction with Council, review the effect on the Association’s risk profile of the findings of any audits commissioned by the ARC on behalf of BSAVA and follow up with the Board as appropriate.</w:t>
      </w:r>
    </w:p>
    <w:p w14:paraId="67C7EB40" w14:textId="77777777" w:rsidR="005D49B0" w:rsidRPr="005D49B0" w:rsidRDefault="005D49B0" w:rsidP="00F85E6C">
      <w:pPr>
        <w:pStyle w:val="ListParagraph"/>
        <w:spacing w:line="276" w:lineRule="auto"/>
        <w:rPr>
          <w:rFonts w:cs="Arial"/>
        </w:rPr>
      </w:pPr>
    </w:p>
    <w:p w14:paraId="7B98D9D4"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8.2.6 Ensure appropriate account is taken of risk management issues and review management performance and responsiveness to agreed recommendations.</w:t>
      </w:r>
    </w:p>
    <w:p w14:paraId="31E98337" w14:textId="77777777" w:rsidR="005D49B0" w:rsidRPr="005D49B0" w:rsidRDefault="005D49B0" w:rsidP="00F85E6C">
      <w:pPr>
        <w:pStyle w:val="ListParagraph"/>
        <w:spacing w:line="276" w:lineRule="auto"/>
        <w:rPr>
          <w:rFonts w:cs="Arial"/>
        </w:rPr>
      </w:pPr>
    </w:p>
    <w:p w14:paraId="665BAFB7"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8.2.7 Review and approve the statements to be included in the annual report concerning internal controls and risk management.</w:t>
      </w:r>
    </w:p>
    <w:p w14:paraId="6670FE68" w14:textId="77777777" w:rsidR="005D49B0" w:rsidRPr="005D49B0" w:rsidRDefault="005D49B0" w:rsidP="00F85E6C">
      <w:pPr>
        <w:pStyle w:val="NoSpacing"/>
        <w:spacing w:line="276" w:lineRule="auto"/>
        <w:rPr>
          <w:rFonts w:ascii="Arial" w:hAnsi="Arial" w:cs="Arial"/>
          <w:sz w:val="22"/>
          <w:szCs w:val="22"/>
        </w:rPr>
      </w:pPr>
    </w:p>
    <w:p w14:paraId="17DCD073"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8.3 Whistleblowing and Fraud</w:t>
      </w:r>
    </w:p>
    <w:p w14:paraId="0D357823" w14:textId="77777777" w:rsidR="005D49B0" w:rsidRPr="005D49B0" w:rsidRDefault="005D49B0" w:rsidP="00F85E6C">
      <w:pPr>
        <w:pStyle w:val="NoSpacing"/>
        <w:spacing w:line="276" w:lineRule="auto"/>
        <w:rPr>
          <w:rFonts w:ascii="Arial" w:hAnsi="Arial" w:cs="Arial"/>
          <w:sz w:val="22"/>
          <w:szCs w:val="22"/>
        </w:rPr>
      </w:pPr>
    </w:p>
    <w:p w14:paraId="574E9E92"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The ARC shall:</w:t>
      </w:r>
    </w:p>
    <w:p w14:paraId="7E26284B" w14:textId="77777777" w:rsidR="005D49B0" w:rsidRPr="005D49B0" w:rsidRDefault="005D49B0" w:rsidP="00F85E6C">
      <w:pPr>
        <w:pStyle w:val="NoSpacing"/>
        <w:spacing w:line="276" w:lineRule="auto"/>
        <w:rPr>
          <w:rFonts w:ascii="Arial" w:hAnsi="Arial" w:cs="Arial"/>
          <w:sz w:val="22"/>
          <w:szCs w:val="22"/>
        </w:rPr>
      </w:pPr>
    </w:p>
    <w:p w14:paraId="18E4BC9C" w14:textId="77777777" w:rsidR="005D49B0" w:rsidRPr="005D49B0" w:rsidRDefault="005D49B0" w:rsidP="00F85E6C">
      <w:pPr>
        <w:pStyle w:val="NoSpacing"/>
        <w:spacing w:line="276" w:lineRule="auto"/>
        <w:ind w:firstLine="720"/>
        <w:jc w:val="both"/>
        <w:rPr>
          <w:rFonts w:ascii="Arial" w:hAnsi="Arial" w:cs="Arial"/>
          <w:sz w:val="22"/>
          <w:szCs w:val="22"/>
        </w:rPr>
      </w:pPr>
      <w:r w:rsidRPr="005D49B0">
        <w:rPr>
          <w:rFonts w:ascii="Arial" w:hAnsi="Arial" w:cs="Arial"/>
          <w:sz w:val="22"/>
          <w:szCs w:val="22"/>
        </w:rPr>
        <w:t>8.3.1 Review the Association’s arrangements for its employees to raise concerns in confidence regarding financial reporting or other matters. The committee shall ensure that investigation is proportionate and follow-up action is taken within a reasonable period.</w:t>
      </w:r>
    </w:p>
    <w:p w14:paraId="1A246DCA" w14:textId="77777777" w:rsidR="005D49B0" w:rsidRPr="005D49B0" w:rsidRDefault="005D49B0" w:rsidP="00F85E6C">
      <w:pPr>
        <w:pStyle w:val="NoSpacing"/>
        <w:spacing w:line="276" w:lineRule="auto"/>
        <w:rPr>
          <w:rFonts w:ascii="Arial" w:hAnsi="Arial" w:cs="Arial"/>
          <w:sz w:val="22"/>
          <w:szCs w:val="22"/>
        </w:rPr>
      </w:pPr>
    </w:p>
    <w:p w14:paraId="02948BF1"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8.3.2 Review the Association’s procedures for detecting fraud</w:t>
      </w:r>
    </w:p>
    <w:p w14:paraId="17C960D0" w14:textId="77777777" w:rsidR="005D49B0" w:rsidRPr="005D49B0" w:rsidRDefault="005D49B0" w:rsidP="00F85E6C">
      <w:pPr>
        <w:pStyle w:val="NoSpacing"/>
        <w:spacing w:line="276" w:lineRule="auto"/>
        <w:rPr>
          <w:rFonts w:ascii="Arial" w:hAnsi="Arial" w:cs="Arial"/>
          <w:sz w:val="22"/>
          <w:szCs w:val="22"/>
        </w:rPr>
      </w:pPr>
    </w:p>
    <w:p w14:paraId="2393D140"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8.3.3 Agree the policy for authorising claims for expenses from the CEO, Head of Finance and Officers.</w:t>
      </w:r>
    </w:p>
    <w:p w14:paraId="78CF4BE1" w14:textId="77777777" w:rsidR="005D49B0" w:rsidRPr="005D49B0" w:rsidRDefault="005D49B0" w:rsidP="00F85E6C">
      <w:pPr>
        <w:pStyle w:val="ListParagraph"/>
        <w:spacing w:line="276" w:lineRule="auto"/>
        <w:rPr>
          <w:rFonts w:cs="Arial"/>
        </w:rPr>
      </w:pPr>
    </w:p>
    <w:p w14:paraId="439EE974"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8.4 Internal Audit</w:t>
      </w:r>
    </w:p>
    <w:p w14:paraId="426EE494" w14:textId="77777777" w:rsidR="005D49B0" w:rsidRPr="005D49B0" w:rsidRDefault="005D49B0" w:rsidP="00F85E6C">
      <w:pPr>
        <w:pStyle w:val="NoSpacing"/>
        <w:spacing w:line="276" w:lineRule="auto"/>
        <w:rPr>
          <w:rFonts w:ascii="Arial" w:hAnsi="Arial" w:cs="Arial"/>
          <w:sz w:val="22"/>
          <w:szCs w:val="22"/>
        </w:rPr>
      </w:pPr>
    </w:p>
    <w:p w14:paraId="3343C8A6"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The ARC shall notify Council when it considers an internal audit should be conducted for compliance or any other reason.</w:t>
      </w:r>
    </w:p>
    <w:p w14:paraId="4A755BB3" w14:textId="77777777" w:rsidR="005D49B0" w:rsidRPr="005D49B0" w:rsidRDefault="005D49B0" w:rsidP="00F85E6C">
      <w:pPr>
        <w:pStyle w:val="NoSpacing"/>
        <w:spacing w:line="276" w:lineRule="auto"/>
        <w:ind w:left="360"/>
        <w:rPr>
          <w:rFonts w:ascii="Arial" w:hAnsi="Arial" w:cs="Arial"/>
          <w:sz w:val="22"/>
          <w:szCs w:val="22"/>
        </w:rPr>
      </w:pPr>
    </w:p>
    <w:p w14:paraId="134BC23D"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8.5 External Audit</w:t>
      </w:r>
    </w:p>
    <w:p w14:paraId="5C675A53" w14:textId="77777777" w:rsidR="005D49B0" w:rsidRPr="005D49B0" w:rsidRDefault="005D49B0" w:rsidP="00F85E6C">
      <w:pPr>
        <w:pStyle w:val="NoSpacing"/>
        <w:spacing w:line="276" w:lineRule="auto"/>
        <w:ind w:left="360"/>
        <w:rPr>
          <w:rFonts w:ascii="Arial" w:hAnsi="Arial" w:cs="Arial"/>
          <w:sz w:val="22"/>
          <w:szCs w:val="22"/>
        </w:rPr>
      </w:pPr>
    </w:p>
    <w:p w14:paraId="04011CE4"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The ARC shall:</w:t>
      </w:r>
    </w:p>
    <w:p w14:paraId="39BDF82C" w14:textId="77777777" w:rsidR="005D49B0" w:rsidRPr="005D49B0" w:rsidRDefault="005D49B0" w:rsidP="00F85E6C">
      <w:pPr>
        <w:pStyle w:val="NoSpacing"/>
        <w:spacing w:line="276" w:lineRule="auto"/>
        <w:rPr>
          <w:rFonts w:ascii="Arial" w:hAnsi="Arial" w:cs="Arial"/>
          <w:sz w:val="22"/>
          <w:szCs w:val="22"/>
        </w:rPr>
      </w:pPr>
    </w:p>
    <w:p w14:paraId="47E6834E"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8.5.1 In conjunction with the Board, make recommendations to Council regarding the annual appointment of external auditors.</w:t>
      </w:r>
    </w:p>
    <w:p w14:paraId="71482093" w14:textId="77777777" w:rsidR="005D49B0" w:rsidRPr="005D49B0" w:rsidRDefault="005D49B0" w:rsidP="00F85E6C">
      <w:pPr>
        <w:pStyle w:val="NoSpacing"/>
        <w:spacing w:line="276" w:lineRule="auto"/>
        <w:rPr>
          <w:rFonts w:ascii="Arial" w:hAnsi="Arial" w:cs="Arial"/>
          <w:sz w:val="22"/>
          <w:szCs w:val="22"/>
        </w:rPr>
      </w:pPr>
    </w:p>
    <w:p w14:paraId="77168E0D"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8.5.2 Oversee the relationship with the external auditor including (but not limited to):</w:t>
      </w:r>
    </w:p>
    <w:p w14:paraId="3754833B" w14:textId="77777777" w:rsidR="005D49B0" w:rsidRPr="005D49B0" w:rsidRDefault="005D49B0" w:rsidP="00F85E6C">
      <w:pPr>
        <w:pStyle w:val="NoSpacing"/>
        <w:spacing w:line="276" w:lineRule="auto"/>
        <w:rPr>
          <w:rFonts w:ascii="Arial" w:hAnsi="Arial" w:cs="Arial"/>
          <w:sz w:val="22"/>
          <w:szCs w:val="22"/>
        </w:rPr>
      </w:pPr>
    </w:p>
    <w:p w14:paraId="403B47AC"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8.5.2.1 Approval of fees to ensure an adequate audit is conducted.</w:t>
      </w:r>
    </w:p>
    <w:p w14:paraId="3D397823" w14:textId="77777777" w:rsidR="005D49B0" w:rsidRPr="005D49B0" w:rsidRDefault="005D49B0" w:rsidP="00F85E6C">
      <w:pPr>
        <w:pStyle w:val="NoSpacing"/>
        <w:spacing w:line="276" w:lineRule="auto"/>
        <w:rPr>
          <w:rFonts w:ascii="Arial" w:hAnsi="Arial" w:cs="Arial"/>
          <w:sz w:val="22"/>
          <w:szCs w:val="22"/>
        </w:rPr>
      </w:pPr>
    </w:p>
    <w:p w14:paraId="60C2AAB5"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8.5.2.2 Approval of Terms of Engagement.</w:t>
      </w:r>
    </w:p>
    <w:p w14:paraId="271BD359" w14:textId="77777777" w:rsidR="005D49B0" w:rsidRPr="005D49B0" w:rsidRDefault="005D49B0" w:rsidP="00F85E6C">
      <w:pPr>
        <w:pStyle w:val="NoSpacing"/>
        <w:spacing w:line="276" w:lineRule="auto"/>
        <w:rPr>
          <w:rFonts w:ascii="Arial" w:hAnsi="Arial" w:cs="Arial"/>
          <w:sz w:val="22"/>
          <w:szCs w:val="22"/>
        </w:rPr>
      </w:pPr>
    </w:p>
    <w:p w14:paraId="7187BEE4"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lastRenderedPageBreak/>
        <w:t xml:space="preserve">8.5.2.3 Assessment of independence and objectivity </w:t>
      </w:r>
      <w:proofErr w:type="gramStart"/>
      <w:r w:rsidRPr="005D49B0">
        <w:rPr>
          <w:rFonts w:ascii="Arial" w:hAnsi="Arial" w:cs="Arial"/>
          <w:sz w:val="22"/>
          <w:szCs w:val="22"/>
        </w:rPr>
        <w:t>taking into account</w:t>
      </w:r>
      <w:proofErr w:type="gramEnd"/>
      <w:r w:rsidRPr="005D49B0">
        <w:rPr>
          <w:rFonts w:ascii="Arial" w:hAnsi="Arial" w:cs="Arial"/>
          <w:sz w:val="22"/>
          <w:szCs w:val="22"/>
        </w:rPr>
        <w:t xml:space="preserve"> the regulatory framework in which the auditors work.</w:t>
      </w:r>
    </w:p>
    <w:p w14:paraId="7FB32E8E" w14:textId="77777777" w:rsidR="005D49B0" w:rsidRPr="005D49B0" w:rsidRDefault="005D49B0" w:rsidP="00F85E6C">
      <w:pPr>
        <w:pStyle w:val="NoSpacing"/>
        <w:spacing w:line="276" w:lineRule="auto"/>
        <w:ind w:left="720" w:firstLine="720"/>
        <w:rPr>
          <w:rFonts w:ascii="Arial" w:hAnsi="Arial" w:cs="Arial"/>
          <w:sz w:val="22"/>
          <w:szCs w:val="22"/>
        </w:rPr>
      </w:pPr>
    </w:p>
    <w:p w14:paraId="180DF600"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8.5.5.4 Satisfying itself there are no conflicts of interest.</w:t>
      </w:r>
    </w:p>
    <w:p w14:paraId="6AA30D94" w14:textId="77777777" w:rsidR="005D49B0" w:rsidRPr="005D49B0" w:rsidRDefault="005D49B0" w:rsidP="00F85E6C">
      <w:pPr>
        <w:pStyle w:val="NoSpacing"/>
        <w:spacing w:line="276" w:lineRule="auto"/>
        <w:rPr>
          <w:rFonts w:ascii="Arial" w:hAnsi="Arial" w:cs="Arial"/>
          <w:sz w:val="22"/>
          <w:szCs w:val="22"/>
        </w:rPr>
      </w:pPr>
    </w:p>
    <w:p w14:paraId="0C4CCDB8"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8.5.5.5 Monitoring the Auditor’s compliance with relevant ethical and professional guidance on audit partner rotation and ensuring that fee income is proportionate to the fees paid by the Association.</w:t>
      </w:r>
    </w:p>
    <w:p w14:paraId="797CD558" w14:textId="77777777" w:rsidR="005D49B0" w:rsidRPr="005D49B0" w:rsidRDefault="005D49B0" w:rsidP="00F85E6C">
      <w:pPr>
        <w:pStyle w:val="NoSpacing"/>
        <w:spacing w:line="276" w:lineRule="auto"/>
        <w:ind w:left="1080"/>
        <w:rPr>
          <w:rFonts w:ascii="Arial" w:hAnsi="Arial" w:cs="Arial"/>
          <w:sz w:val="22"/>
          <w:szCs w:val="22"/>
        </w:rPr>
      </w:pPr>
    </w:p>
    <w:p w14:paraId="45119870"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8.5.5.6 Assessing annually the effectiveness of the audit process which will include a report from the auditor on their own internal quality procedures.</w:t>
      </w:r>
    </w:p>
    <w:p w14:paraId="4F11EA1C" w14:textId="77777777" w:rsidR="005D49B0" w:rsidRPr="005D49B0" w:rsidRDefault="005D49B0" w:rsidP="00F85E6C">
      <w:pPr>
        <w:pStyle w:val="NoSpacing"/>
        <w:spacing w:line="276" w:lineRule="auto"/>
        <w:rPr>
          <w:rFonts w:ascii="Arial" w:hAnsi="Arial" w:cs="Arial"/>
          <w:sz w:val="22"/>
          <w:szCs w:val="22"/>
        </w:rPr>
      </w:pPr>
    </w:p>
    <w:p w14:paraId="7D4F23D0"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8.5.3 Meet with the external auditor after the audit at the reporting stage without the presence of members of the Board to discuss their remit and any issues arising from the audit, including:</w:t>
      </w:r>
    </w:p>
    <w:p w14:paraId="601DD520" w14:textId="77777777" w:rsidR="005D49B0" w:rsidRPr="005D49B0" w:rsidRDefault="005D49B0" w:rsidP="00F85E6C">
      <w:pPr>
        <w:pStyle w:val="NoSpacing"/>
        <w:spacing w:line="276" w:lineRule="auto"/>
        <w:ind w:left="360"/>
        <w:rPr>
          <w:rFonts w:ascii="Arial" w:hAnsi="Arial" w:cs="Arial"/>
          <w:sz w:val="22"/>
          <w:szCs w:val="22"/>
        </w:rPr>
      </w:pPr>
    </w:p>
    <w:p w14:paraId="7386227C"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8.5.4 A discussion of major issues arising during the audit.</w:t>
      </w:r>
    </w:p>
    <w:p w14:paraId="7BE5E488" w14:textId="77777777" w:rsidR="005D49B0" w:rsidRPr="005D49B0" w:rsidRDefault="005D49B0" w:rsidP="00F85E6C">
      <w:pPr>
        <w:pStyle w:val="NoSpacing"/>
        <w:spacing w:line="276" w:lineRule="auto"/>
        <w:ind w:left="360"/>
        <w:rPr>
          <w:rFonts w:ascii="Arial" w:hAnsi="Arial" w:cs="Arial"/>
          <w:sz w:val="22"/>
          <w:szCs w:val="22"/>
        </w:rPr>
      </w:pPr>
    </w:p>
    <w:p w14:paraId="3D7D2E6A"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8.5.4.1 Any accounting and audit adjustments.</w:t>
      </w:r>
    </w:p>
    <w:p w14:paraId="066A7FD6" w14:textId="77777777" w:rsidR="005D49B0" w:rsidRPr="005D49B0" w:rsidRDefault="005D49B0" w:rsidP="00F85E6C">
      <w:pPr>
        <w:pStyle w:val="NoSpacing"/>
        <w:spacing w:line="276" w:lineRule="auto"/>
        <w:ind w:left="360"/>
        <w:rPr>
          <w:rFonts w:ascii="Arial" w:hAnsi="Arial" w:cs="Arial"/>
          <w:sz w:val="22"/>
          <w:szCs w:val="22"/>
        </w:rPr>
      </w:pPr>
    </w:p>
    <w:p w14:paraId="3EB6FABA" w14:textId="77777777" w:rsidR="005D49B0" w:rsidRPr="005D49B0" w:rsidRDefault="005D49B0" w:rsidP="00F85E6C">
      <w:pPr>
        <w:pStyle w:val="NoSpacing"/>
        <w:spacing w:line="276" w:lineRule="auto"/>
        <w:ind w:left="720" w:firstLine="720"/>
        <w:rPr>
          <w:rFonts w:ascii="Arial" w:hAnsi="Arial" w:cs="Arial"/>
          <w:sz w:val="22"/>
          <w:szCs w:val="22"/>
        </w:rPr>
      </w:pPr>
      <w:r w:rsidRPr="005D49B0">
        <w:rPr>
          <w:rFonts w:ascii="Arial" w:hAnsi="Arial" w:cs="Arial"/>
          <w:sz w:val="22"/>
          <w:szCs w:val="22"/>
        </w:rPr>
        <w:t>8..5.4.2 Levels of errors identified during the audit.</w:t>
      </w:r>
    </w:p>
    <w:p w14:paraId="0CBD7E13" w14:textId="77777777" w:rsidR="005D49B0" w:rsidRPr="005D49B0" w:rsidRDefault="005D49B0" w:rsidP="00F85E6C">
      <w:pPr>
        <w:pStyle w:val="NoSpacing"/>
        <w:spacing w:line="276" w:lineRule="auto"/>
        <w:ind w:left="360"/>
        <w:rPr>
          <w:rFonts w:ascii="Arial" w:hAnsi="Arial" w:cs="Arial"/>
          <w:sz w:val="22"/>
          <w:szCs w:val="22"/>
        </w:rPr>
      </w:pPr>
    </w:p>
    <w:p w14:paraId="5C9A63D6"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The committee shall also review the effectiveness of the audit.</w:t>
      </w:r>
    </w:p>
    <w:p w14:paraId="29F4E6C7" w14:textId="77777777" w:rsidR="005D49B0" w:rsidRPr="005D49B0" w:rsidRDefault="005D49B0" w:rsidP="00F85E6C">
      <w:pPr>
        <w:pStyle w:val="NoSpacing"/>
        <w:spacing w:line="276" w:lineRule="auto"/>
        <w:ind w:left="360"/>
        <w:rPr>
          <w:rFonts w:ascii="Arial" w:hAnsi="Arial" w:cs="Arial"/>
          <w:sz w:val="22"/>
          <w:szCs w:val="22"/>
        </w:rPr>
      </w:pPr>
    </w:p>
    <w:p w14:paraId="3346388F"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8.6 Reporting responsibilities</w:t>
      </w:r>
    </w:p>
    <w:p w14:paraId="27F49EBE" w14:textId="77777777" w:rsidR="005D49B0" w:rsidRPr="005D49B0" w:rsidRDefault="005D49B0" w:rsidP="00F85E6C">
      <w:pPr>
        <w:pStyle w:val="NoSpacing"/>
        <w:spacing w:line="276" w:lineRule="auto"/>
        <w:rPr>
          <w:rFonts w:ascii="Arial" w:hAnsi="Arial" w:cs="Arial"/>
          <w:sz w:val="22"/>
          <w:szCs w:val="22"/>
        </w:rPr>
      </w:pPr>
    </w:p>
    <w:p w14:paraId="6E7A9BDD"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8.6.1 The committee Chair shall report formally to the Board on its proceedings after each meeting and in writing to the Council before each Council meeting.</w:t>
      </w:r>
    </w:p>
    <w:p w14:paraId="70BA5A01" w14:textId="77777777" w:rsidR="005D49B0" w:rsidRPr="005D49B0" w:rsidRDefault="005D49B0" w:rsidP="00F85E6C">
      <w:pPr>
        <w:pStyle w:val="NoSpacing"/>
        <w:spacing w:line="276" w:lineRule="auto"/>
        <w:rPr>
          <w:rFonts w:ascii="Arial" w:hAnsi="Arial" w:cs="Arial"/>
          <w:sz w:val="22"/>
          <w:szCs w:val="22"/>
        </w:rPr>
      </w:pPr>
    </w:p>
    <w:p w14:paraId="381BC7C8"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8.6.2 The committee will make whatever recommendations to the Board it deems appropriate on any area within its remit where action or improvement is required.</w:t>
      </w:r>
    </w:p>
    <w:p w14:paraId="1CCC2165" w14:textId="77777777" w:rsidR="005D49B0" w:rsidRPr="005D49B0" w:rsidRDefault="005D49B0" w:rsidP="00F85E6C">
      <w:pPr>
        <w:pStyle w:val="NoSpacing"/>
        <w:spacing w:line="276" w:lineRule="auto"/>
        <w:rPr>
          <w:rFonts w:ascii="Arial" w:hAnsi="Arial" w:cs="Arial"/>
          <w:sz w:val="22"/>
          <w:szCs w:val="22"/>
        </w:rPr>
      </w:pPr>
    </w:p>
    <w:p w14:paraId="5E29DC15"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8.6.3 The committee will compile a report to members on its activities to be included in the annual report.</w:t>
      </w:r>
    </w:p>
    <w:p w14:paraId="06ECFAE8" w14:textId="77777777" w:rsidR="005D49B0" w:rsidRPr="005D49B0" w:rsidRDefault="005D49B0" w:rsidP="00F85E6C">
      <w:pPr>
        <w:pStyle w:val="NoSpacing"/>
        <w:spacing w:line="276" w:lineRule="auto"/>
        <w:rPr>
          <w:rFonts w:ascii="Arial" w:hAnsi="Arial" w:cs="Arial"/>
          <w:sz w:val="22"/>
          <w:szCs w:val="22"/>
        </w:rPr>
      </w:pPr>
    </w:p>
    <w:p w14:paraId="4C6251A0"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8.7 Other matters</w:t>
      </w:r>
    </w:p>
    <w:p w14:paraId="72E23B91" w14:textId="77777777" w:rsidR="005D49B0" w:rsidRPr="005D49B0" w:rsidRDefault="005D49B0" w:rsidP="00F85E6C">
      <w:pPr>
        <w:pStyle w:val="NoSpacing"/>
        <w:spacing w:line="276" w:lineRule="auto"/>
        <w:rPr>
          <w:rFonts w:ascii="Arial" w:hAnsi="Arial" w:cs="Arial"/>
          <w:sz w:val="22"/>
          <w:szCs w:val="22"/>
        </w:rPr>
      </w:pPr>
    </w:p>
    <w:p w14:paraId="6C141EB6"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The ARC shall:</w:t>
      </w:r>
    </w:p>
    <w:p w14:paraId="5AEB21D4" w14:textId="77777777" w:rsidR="005D49B0" w:rsidRPr="005D49B0" w:rsidRDefault="005D49B0" w:rsidP="00F85E6C">
      <w:pPr>
        <w:pStyle w:val="NoSpacing"/>
        <w:spacing w:line="276" w:lineRule="auto"/>
        <w:rPr>
          <w:rFonts w:ascii="Arial" w:hAnsi="Arial" w:cs="Arial"/>
          <w:sz w:val="22"/>
          <w:szCs w:val="22"/>
        </w:rPr>
      </w:pPr>
    </w:p>
    <w:p w14:paraId="097DA9A5"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8.7.1 Have access to sufficient resources to perform its duties</w:t>
      </w:r>
    </w:p>
    <w:p w14:paraId="34E1DA6F" w14:textId="77777777" w:rsidR="005D49B0" w:rsidRPr="005D49B0" w:rsidRDefault="005D49B0" w:rsidP="00F85E6C">
      <w:pPr>
        <w:pStyle w:val="NoSpacing"/>
        <w:spacing w:line="276" w:lineRule="auto"/>
        <w:rPr>
          <w:rFonts w:ascii="Arial" w:hAnsi="Arial" w:cs="Arial"/>
          <w:sz w:val="22"/>
          <w:szCs w:val="22"/>
        </w:rPr>
      </w:pPr>
    </w:p>
    <w:p w14:paraId="5785B6B4"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8.7.2 Be provided with any training required to perform its duties</w:t>
      </w:r>
    </w:p>
    <w:p w14:paraId="3FBF0430" w14:textId="77777777" w:rsidR="005D49B0" w:rsidRPr="005D49B0" w:rsidRDefault="005D49B0" w:rsidP="00F85E6C">
      <w:pPr>
        <w:pStyle w:val="NoSpacing"/>
        <w:spacing w:line="276" w:lineRule="auto"/>
        <w:ind w:left="360"/>
        <w:rPr>
          <w:rFonts w:ascii="Arial" w:hAnsi="Arial" w:cs="Arial"/>
          <w:sz w:val="22"/>
          <w:szCs w:val="22"/>
        </w:rPr>
      </w:pPr>
    </w:p>
    <w:p w14:paraId="1E107563"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8.7.3 Give due consideration to the guidance issued from time to time by the Charity Commission and the Companies Act.</w:t>
      </w:r>
    </w:p>
    <w:p w14:paraId="78742988" w14:textId="77777777" w:rsidR="005D49B0" w:rsidRPr="005D49B0" w:rsidRDefault="005D49B0" w:rsidP="00F85E6C">
      <w:pPr>
        <w:pStyle w:val="NoSpacing"/>
        <w:spacing w:line="276" w:lineRule="auto"/>
        <w:rPr>
          <w:rFonts w:ascii="Arial" w:hAnsi="Arial" w:cs="Arial"/>
          <w:sz w:val="22"/>
          <w:szCs w:val="22"/>
        </w:rPr>
      </w:pPr>
    </w:p>
    <w:p w14:paraId="1B6A4D0E" w14:textId="77777777" w:rsidR="005D49B0" w:rsidRPr="005D49B0" w:rsidRDefault="005D49B0" w:rsidP="00F85E6C">
      <w:pPr>
        <w:pStyle w:val="NoSpacing"/>
        <w:spacing w:line="276" w:lineRule="auto"/>
        <w:ind w:firstLine="720"/>
        <w:rPr>
          <w:rFonts w:ascii="Arial" w:hAnsi="Arial" w:cs="Arial"/>
          <w:sz w:val="22"/>
          <w:szCs w:val="22"/>
        </w:rPr>
      </w:pPr>
      <w:r w:rsidRPr="005D49B0">
        <w:rPr>
          <w:rFonts w:ascii="Arial" w:hAnsi="Arial" w:cs="Arial"/>
          <w:sz w:val="22"/>
          <w:szCs w:val="22"/>
        </w:rPr>
        <w:t>8.7.4 Review its own performance at least annually.</w:t>
      </w:r>
    </w:p>
    <w:p w14:paraId="581AD54C" w14:textId="77777777" w:rsidR="005D49B0" w:rsidRPr="005D49B0" w:rsidRDefault="005D49B0" w:rsidP="00F85E6C">
      <w:pPr>
        <w:pStyle w:val="ListParagraph"/>
        <w:spacing w:line="276" w:lineRule="auto"/>
        <w:rPr>
          <w:rFonts w:cs="Arial"/>
        </w:rPr>
      </w:pPr>
    </w:p>
    <w:p w14:paraId="435561FE" w14:textId="77777777" w:rsidR="005D49B0" w:rsidRPr="005D49B0" w:rsidRDefault="005D49B0" w:rsidP="00F85E6C">
      <w:pPr>
        <w:pStyle w:val="NoSpacing"/>
        <w:numPr>
          <w:ilvl w:val="0"/>
          <w:numId w:val="10"/>
        </w:numPr>
        <w:spacing w:line="276" w:lineRule="auto"/>
        <w:rPr>
          <w:rFonts w:ascii="Arial" w:hAnsi="Arial" w:cs="Arial"/>
          <w:b/>
          <w:sz w:val="22"/>
          <w:szCs w:val="22"/>
        </w:rPr>
      </w:pPr>
      <w:r w:rsidRPr="005D49B0">
        <w:rPr>
          <w:rFonts w:ascii="Arial" w:hAnsi="Arial" w:cs="Arial"/>
          <w:b/>
          <w:sz w:val="22"/>
          <w:szCs w:val="22"/>
        </w:rPr>
        <w:lastRenderedPageBreak/>
        <w:t>Authority</w:t>
      </w:r>
    </w:p>
    <w:p w14:paraId="3D9D34E6" w14:textId="77777777" w:rsidR="005D49B0" w:rsidRPr="005D49B0" w:rsidRDefault="005D49B0" w:rsidP="00F85E6C">
      <w:pPr>
        <w:pStyle w:val="NoSpacing"/>
        <w:spacing w:line="276" w:lineRule="auto"/>
        <w:rPr>
          <w:rFonts w:ascii="Arial" w:hAnsi="Arial" w:cs="Arial"/>
          <w:sz w:val="22"/>
          <w:szCs w:val="22"/>
        </w:rPr>
      </w:pPr>
    </w:p>
    <w:p w14:paraId="53033D69" w14:textId="77777777" w:rsidR="005D49B0" w:rsidRPr="005D49B0" w:rsidRDefault="005D49B0" w:rsidP="00F85E6C">
      <w:pPr>
        <w:pStyle w:val="NoSpacing"/>
        <w:spacing w:line="276" w:lineRule="auto"/>
        <w:ind w:firstLine="360"/>
        <w:rPr>
          <w:rFonts w:ascii="Arial" w:hAnsi="Arial" w:cs="Arial"/>
          <w:sz w:val="22"/>
          <w:szCs w:val="22"/>
        </w:rPr>
      </w:pPr>
      <w:r w:rsidRPr="005D49B0">
        <w:rPr>
          <w:rFonts w:ascii="Arial" w:hAnsi="Arial" w:cs="Arial"/>
          <w:sz w:val="22"/>
          <w:szCs w:val="22"/>
        </w:rPr>
        <w:t>The ARC is authorised:</w:t>
      </w:r>
    </w:p>
    <w:p w14:paraId="3E57C787" w14:textId="77777777" w:rsidR="005D49B0" w:rsidRPr="005D49B0" w:rsidRDefault="005D49B0" w:rsidP="00F85E6C">
      <w:pPr>
        <w:pStyle w:val="NoSpacing"/>
        <w:spacing w:line="276" w:lineRule="auto"/>
        <w:rPr>
          <w:rFonts w:ascii="Arial" w:hAnsi="Arial" w:cs="Arial"/>
          <w:sz w:val="22"/>
          <w:szCs w:val="22"/>
        </w:rPr>
      </w:pPr>
    </w:p>
    <w:p w14:paraId="488E4C7A"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9.1 To seek any information it requires from any employee or Officer of the Association to perform its duties.</w:t>
      </w:r>
    </w:p>
    <w:p w14:paraId="1618B446" w14:textId="77777777" w:rsidR="005D49B0" w:rsidRPr="005D49B0" w:rsidRDefault="005D49B0" w:rsidP="00F85E6C">
      <w:pPr>
        <w:pStyle w:val="NoSpacing"/>
        <w:spacing w:line="276" w:lineRule="auto"/>
        <w:rPr>
          <w:rFonts w:ascii="Arial" w:hAnsi="Arial" w:cs="Arial"/>
          <w:sz w:val="22"/>
          <w:szCs w:val="22"/>
        </w:rPr>
      </w:pPr>
    </w:p>
    <w:p w14:paraId="4CC88DA3" w14:textId="77777777" w:rsidR="005D49B0" w:rsidRPr="005D49B0" w:rsidRDefault="005D49B0" w:rsidP="00F85E6C">
      <w:pPr>
        <w:pStyle w:val="NoSpacing"/>
        <w:spacing w:line="276" w:lineRule="auto"/>
        <w:rPr>
          <w:rFonts w:ascii="Arial" w:hAnsi="Arial" w:cs="Arial"/>
          <w:sz w:val="22"/>
          <w:szCs w:val="22"/>
        </w:rPr>
      </w:pPr>
      <w:r w:rsidRPr="005D49B0">
        <w:rPr>
          <w:rFonts w:ascii="Arial" w:hAnsi="Arial" w:cs="Arial"/>
          <w:sz w:val="22"/>
          <w:szCs w:val="22"/>
        </w:rPr>
        <w:t>9.2 To obtain, at the BSAVA’s expense, outside legal or other professional advice on any matter within its terms of reference.</w:t>
      </w:r>
    </w:p>
    <w:sectPr w:rsidR="005D49B0" w:rsidRPr="005D49B0" w:rsidSect="000A0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89A1" w14:textId="77777777" w:rsidR="00826ED6" w:rsidRDefault="00826ED6" w:rsidP="00B23BA1">
      <w:pPr>
        <w:spacing w:after="0" w:line="240" w:lineRule="auto"/>
      </w:pPr>
      <w:r>
        <w:separator/>
      </w:r>
    </w:p>
  </w:endnote>
  <w:endnote w:type="continuationSeparator" w:id="0">
    <w:p w14:paraId="63EAF280" w14:textId="77777777" w:rsidR="00826ED6" w:rsidRDefault="00826ED6" w:rsidP="00B2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94664"/>
      <w:docPartObj>
        <w:docPartGallery w:val="Page Numbers (Bottom of Page)"/>
        <w:docPartUnique/>
      </w:docPartObj>
    </w:sdtPr>
    <w:sdtEndPr>
      <w:rPr>
        <w:noProof/>
      </w:rPr>
    </w:sdtEndPr>
    <w:sdtContent>
      <w:p w14:paraId="13D4C1EC" w14:textId="77777777" w:rsidR="00B23BA1" w:rsidRDefault="00B23BA1">
        <w:pPr>
          <w:pStyle w:val="Footer"/>
          <w:jc w:val="right"/>
        </w:pPr>
        <w:r>
          <w:fldChar w:fldCharType="begin"/>
        </w:r>
        <w:r>
          <w:instrText xml:space="preserve"> PAGE   \* MERGEFORMAT </w:instrText>
        </w:r>
        <w:r>
          <w:fldChar w:fldCharType="separate"/>
        </w:r>
        <w:r w:rsidR="00473FB2">
          <w:rPr>
            <w:noProof/>
          </w:rPr>
          <w:t>1</w:t>
        </w:r>
        <w:r>
          <w:rPr>
            <w:noProof/>
          </w:rPr>
          <w:fldChar w:fldCharType="end"/>
        </w:r>
      </w:p>
    </w:sdtContent>
  </w:sdt>
  <w:p w14:paraId="13D4C1ED" w14:textId="77777777" w:rsidR="00B23BA1" w:rsidRDefault="00B2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502F" w14:textId="77777777" w:rsidR="00826ED6" w:rsidRDefault="00826ED6" w:rsidP="00B23BA1">
      <w:pPr>
        <w:spacing w:after="0" w:line="240" w:lineRule="auto"/>
      </w:pPr>
      <w:r>
        <w:separator/>
      </w:r>
    </w:p>
  </w:footnote>
  <w:footnote w:type="continuationSeparator" w:id="0">
    <w:p w14:paraId="18950D68" w14:textId="77777777" w:rsidR="00826ED6" w:rsidRDefault="00826ED6" w:rsidP="00B2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2DC"/>
    <w:multiLevelType w:val="multilevel"/>
    <w:tmpl w:val="ABCA0E5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A3BBC"/>
    <w:multiLevelType w:val="multilevel"/>
    <w:tmpl w:val="B8CC0E00"/>
    <w:lvl w:ilvl="0">
      <w:start w:val="1"/>
      <w:numFmt w:val="upperLetter"/>
      <w:pStyle w:val="Heading1"/>
      <w:lvlText w:val="%1."/>
      <w:lvlJc w:val="left"/>
      <w:pPr>
        <w:ind w:left="45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2F20FAA"/>
    <w:multiLevelType w:val="multilevel"/>
    <w:tmpl w:val="A30205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1042A0"/>
    <w:multiLevelType w:val="hybridMultilevel"/>
    <w:tmpl w:val="4CA4C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3D1425"/>
    <w:multiLevelType w:val="hybridMultilevel"/>
    <w:tmpl w:val="1E9CBAB4"/>
    <w:lvl w:ilvl="0" w:tplc="B7AE42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1940C6"/>
    <w:multiLevelType w:val="hybridMultilevel"/>
    <w:tmpl w:val="4528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00331"/>
    <w:multiLevelType w:val="hybridMultilevel"/>
    <w:tmpl w:val="2AFC58D4"/>
    <w:lvl w:ilvl="0" w:tplc="C09483A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536AC6"/>
    <w:multiLevelType w:val="hybridMultilevel"/>
    <w:tmpl w:val="FCA6162C"/>
    <w:lvl w:ilvl="0" w:tplc="24E857B8">
      <w:start w:val="1"/>
      <w:numFmt w:val="bullet"/>
      <w:lvlText w:val=""/>
      <w:lvlJc w:val="left"/>
      <w:pPr>
        <w:ind w:left="35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C5A47"/>
    <w:multiLevelType w:val="hybridMultilevel"/>
    <w:tmpl w:val="40D0E2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97A3CCB"/>
    <w:multiLevelType w:val="hybridMultilevel"/>
    <w:tmpl w:val="13DE6B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85934525">
    <w:abstractNumId w:val="1"/>
  </w:num>
  <w:num w:numId="2" w16cid:durableId="1428964968">
    <w:abstractNumId w:val="2"/>
  </w:num>
  <w:num w:numId="3" w16cid:durableId="1785147508">
    <w:abstractNumId w:val="6"/>
  </w:num>
  <w:num w:numId="4" w16cid:durableId="1075932898">
    <w:abstractNumId w:val="3"/>
  </w:num>
  <w:num w:numId="5" w16cid:durableId="822820777">
    <w:abstractNumId w:val="9"/>
  </w:num>
  <w:num w:numId="6" w16cid:durableId="1258904553">
    <w:abstractNumId w:val="4"/>
  </w:num>
  <w:num w:numId="7" w16cid:durableId="452749215">
    <w:abstractNumId w:val="0"/>
  </w:num>
  <w:num w:numId="8" w16cid:durableId="310643586">
    <w:abstractNumId w:val="5"/>
  </w:num>
  <w:num w:numId="9" w16cid:durableId="488789941">
    <w:abstractNumId w:val="7"/>
  </w:num>
  <w:num w:numId="10" w16cid:durableId="1239436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89"/>
    <w:rsid w:val="00024E5A"/>
    <w:rsid w:val="00067794"/>
    <w:rsid w:val="000745E1"/>
    <w:rsid w:val="000A037B"/>
    <w:rsid w:val="000A3721"/>
    <w:rsid w:val="000B1C01"/>
    <w:rsid w:val="000C192B"/>
    <w:rsid w:val="000F4170"/>
    <w:rsid w:val="00155635"/>
    <w:rsid w:val="00172D0A"/>
    <w:rsid w:val="00182A67"/>
    <w:rsid w:val="001C5B4C"/>
    <w:rsid w:val="00202F66"/>
    <w:rsid w:val="00204341"/>
    <w:rsid w:val="00217AEB"/>
    <w:rsid w:val="002620E3"/>
    <w:rsid w:val="00277E15"/>
    <w:rsid w:val="002C63CA"/>
    <w:rsid w:val="002D06A6"/>
    <w:rsid w:val="002E7786"/>
    <w:rsid w:val="002F4228"/>
    <w:rsid w:val="00302C78"/>
    <w:rsid w:val="003A7C37"/>
    <w:rsid w:val="004146BC"/>
    <w:rsid w:val="00416271"/>
    <w:rsid w:val="00436D45"/>
    <w:rsid w:val="00442B64"/>
    <w:rsid w:val="00443DC1"/>
    <w:rsid w:val="00456070"/>
    <w:rsid w:val="00473FB2"/>
    <w:rsid w:val="004C096C"/>
    <w:rsid w:val="004D4F13"/>
    <w:rsid w:val="004D56BE"/>
    <w:rsid w:val="00574808"/>
    <w:rsid w:val="005A2F71"/>
    <w:rsid w:val="005D3982"/>
    <w:rsid w:val="005D436B"/>
    <w:rsid w:val="005D49B0"/>
    <w:rsid w:val="005D5060"/>
    <w:rsid w:val="005E69E0"/>
    <w:rsid w:val="005F6963"/>
    <w:rsid w:val="00602C7F"/>
    <w:rsid w:val="00671D15"/>
    <w:rsid w:val="00673D71"/>
    <w:rsid w:val="0070754D"/>
    <w:rsid w:val="00712DF6"/>
    <w:rsid w:val="00717526"/>
    <w:rsid w:val="0073769F"/>
    <w:rsid w:val="00751BB3"/>
    <w:rsid w:val="00791F2E"/>
    <w:rsid w:val="007E3487"/>
    <w:rsid w:val="007E6EE8"/>
    <w:rsid w:val="00826ED6"/>
    <w:rsid w:val="00827ABD"/>
    <w:rsid w:val="00847029"/>
    <w:rsid w:val="008734BA"/>
    <w:rsid w:val="00876CDC"/>
    <w:rsid w:val="008C5DAA"/>
    <w:rsid w:val="00940DE2"/>
    <w:rsid w:val="00990650"/>
    <w:rsid w:val="009B6817"/>
    <w:rsid w:val="00A0029B"/>
    <w:rsid w:val="00A37D24"/>
    <w:rsid w:val="00A47481"/>
    <w:rsid w:val="00A64329"/>
    <w:rsid w:val="00A92730"/>
    <w:rsid w:val="00A96B9B"/>
    <w:rsid w:val="00AB0257"/>
    <w:rsid w:val="00AB5CEB"/>
    <w:rsid w:val="00AE09A6"/>
    <w:rsid w:val="00AE2189"/>
    <w:rsid w:val="00B16E49"/>
    <w:rsid w:val="00B23BA1"/>
    <w:rsid w:val="00B7129B"/>
    <w:rsid w:val="00BA5400"/>
    <w:rsid w:val="00BC230F"/>
    <w:rsid w:val="00BF6195"/>
    <w:rsid w:val="00C55BF6"/>
    <w:rsid w:val="00C62B9D"/>
    <w:rsid w:val="00C674E0"/>
    <w:rsid w:val="00CA4B25"/>
    <w:rsid w:val="00CD5AF2"/>
    <w:rsid w:val="00CF680A"/>
    <w:rsid w:val="00D6036D"/>
    <w:rsid w:val="00D63B00"/>
    <w:rsid w:val="00D81A2B"/>
    <w:rsid w:val="00DA256C"/>
    <w:rsid w:val="00DC757E"/>
    <w:rsid w:val="00DD0B22"/>
    <w:rsid w:val="00DF338E"/>
    <w:rsid w:val="00E24C47"/>
    <w:rsid w:val="00E5083A"/>
    <w:rsid w:val="00E56989"/>
    <w:rsid w:val="00EB5257"/>
    <w:rsid w:val="00EF4047"/>
    <w:rsid w:val="00F14959"/>
    <w:rsid w:val="00F538EB"/>
    <w:rsid w:val="00F85E6C"/>
    <w:rsid w:val="00FE1712"/>
    <w:rsid w:val="00FF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C10E"/>
  <w15:chartTrackingRefBased/>
  <w15:docId w15:val="{9B4DF766-9926-4E1C-BA36-2B87B5E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A1"/>
    <w:rPr>
      <w:rFonts w:ascii="Arial" w:hAnsi="Arial"/>
    </w:rPr>
  </w:style>
  <w:style w:type="paragraph" w:styleId="Heading1">
    <w:name w:val="heading 1"/>
    <w:next w:val="Normal"/>
    <w:link w:val="Heading1Char"/>
    <w:qFormat/>
    <w:rsid w:val="00204341"/>
    <w:pPr>
      <w:keepNext/>
      <w:numPr>
        <w:numId w:val="1"/>
      </w:numPr>
      <w:spacing w:before="240" w:after="60" w:line="240" w:lineRule="auto"/>
      <w:outlineLvl w:val="0"/>
    </w:pPr>
    <w:rPr>
      <w:rFonts w:ascii="Arial" w:eastAsia="Times New Roman" w:hAnsi="Arial" w:cs="Times New Roman"/>
      <w:b/>
      <w:caps/>
      <w:kern w:val="28"/>
      <w:szCs w:val="20"/>
      <w:lang w:val="en-US"/>
    </w:rPr>
  </w:style>
  <w:style w:type="paragraph" w:styleId="Heading2">
    <w:name w:val="heading 2"/>
    <w:basedOn w:val="Normal"/>
    <w:next w:val="Normal"/>
    <w:link w:val="Heading2Char"/>
    <w:qFormat/>
    <w:rsid w:val="002D06A6"/>
    <w:pPr>
      <w:keepNext/>
      <w:numPr>
        <w:ilvl w:val="1"/>
        <w:numId w:val="1"/>
      </w:numPr>
      <w:spacing w:before="120" w:after="0" w:line="240" w:lineRule="auto"/>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qFormat/>
    <w:rsid w:val="002D06A6"/>
    <w:pPr>
      <w:numPr>
        <w:ilvl w:val="2"/>
        <w:numId w:val="1"/>
      </w:numPr>
      <w:spacing w:before="120"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2D06A6"/>
    <w:pPr>
      <w:numPr>
        <w:ilvl w:val="3"/>
        <w:numId w:val="1"/>
      </w:numPr>
      <w:spacing w:after="0" w:line="240" w:lineRule="auto"/>
      <w:outlineLvl w:val="3"/>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2D06A6"/>
    <w:pPr>
      <w:numPr>
        <w:ilvl w:val="4"/>
        <w:numId w:val="1"/>
      </w:numPr>
      <w:spacing w:after="0" w:line="240" w:lineRule="auto"/>
      <w:outlineLvl w:val="4"/>
    </w:pPr>
    <w:rPr>
      <w:rFonts w:ascii="Times New Roman" w:eastAsia="Times New Roman" w:hAnsi="Times New Roman" w:cs="Times New Roman"/>
      <w:b/>
      <w:sz w:val="20"/>
      <w:szCs w:val="20"/>
      <w:lang w:val="en-US"/>
    </w:rPr>
  </w:style>
  <w:style w:type="paragraph" w:styleId="Heading6">
    <w:name w:val="heading 6"/>
    <w:basedOn w:val="Normal"/>
    <w:next w:val="Normal"/>
    <w:link w:val="Heading6Char"/>
    <w:qFormat/>
    <w:rsid w:val="002D06A6"/>
    <w:pPr>
      <w:numPr>
        <w:ilvl w:val="5"/>
        <w:numId w:val="1"/>
      </w:numPr>
      <w:spacing w:after="0" w:line="240" w:lineRule="auto"/>
      <w:outlineLvl w:val="5"/>
    </w:pPr>
    <w:rPr>
      <w:rFonts w:ascii="Times New Roman" w:eastAsia="Times New Roman" w:hAnsi="Times New Roman" w:cs="Times New Roman"/>
      <w:sz w:val="20"/>
      <w:szCs w:val="20"/>
      <w:u w:val="single"/>
      <w:lang w:val="en-US"/>
    </w:rPr>
  </w:style>
  <w:style w:type="paragraph" w:styleId="Heading7">
    <w:name w:val="heading 7"/>
    <w:basedOn w:val="Normal"/>
    <w:next w:val="Normal"/>
    <w:link w:val="Heading7Char"/>
    <w:qFormat/>
    <w:rsid w:val="002D06A6"/>
    <w:pPr>
      <w:numPr>
        <w:ilvl w:val="6"/>
        <w:numId w:val="1"/>
      </w:numPr>
      <w:spacing w:after="0" w:line="240" w:lineRule="auto"/>
      <w:outlineLvl w:val="6"/>
    </w:pPr>
    <w:rPr>
      <w:rFonts w:ascii="Times New Roman" w:eastAsia="Times New Roman" w:hAnsi="Times New Roman" w:cs="Times New Roman"/>
      <w:i/>
      <w:sz w:val="20"/>
      <w:szCs w:val="20"/>
      <w:lang w:val="en-US"/>
    </w:rPr>
  </w:style>
  <w:style w:type="paragraph" w:styleId="Heading8">
    <w:name w:val="heading 8"/>
    <w:basedOn w:val="Normal"/>
    <w:next w:val="Normal"/>
    <w:link w:val="Heading8Char"/>
    <w:qFormat/>
    <w:rsid w:val="002D06A6"/>
    <w:pPr>
      <w:numPr>
        <w:ilvl w:val="7"/>
        <w:numId w:val="1"/>
      </w:numPr>
      <w:spacing w:after="0" w:line="240" w:lineRule="auto"/>
      <w:outlineLvl w:val="7"/>
    </w:pPr>
    <w:rPr>
      <w:rFonts w:ascii="Times New Roman" w:eastAsia="Times New Roman" w:hAnsi="Times New Roman" w:cs="Times New Roman"/>
      <w:i/>
      <w:sz w:val="20"/>
      <w:szCs w:val="20"/>
      <w:lang w:val="en-US"/>
    </w:rPr>
  </w:style>
  <w:style w:type="paragraph" w:styleId="Heading9">
    <w:name w:val="heading 9"/>
    <w:basedOn w:val="Normal"/>
    <w:next w:val="Normal"/>
    <w:link w:val="Heading9Char"/>
    <w:qFormat/>
    <w:rsid w:val="002D06A6"/>
    <w:pPr>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989"/>
    <w:pPr>
      <w:ind w:left="720"/>
      <w:contextualSpacing/>
    </w:pPr>
  </w:style>
  <w:style w:type="character" w:styleId="Hyperlink">
    <w:name w:val="Hyperlink"/>
    <w:basedOn w:val="DefaultParagraphFont"/>
    <w:uiPriority w:val="99"/>
    <w:unhideWhenUsed/>
    <w:rsid w:val="002D06A6"/>
    <w:rPr>
      <w:color w:val="0563C1" w:themeColor="hyperlink"/>
      <w:u w:val="single"/>
    </w:rPr>
  </w:style>
  <w:style w:type="character" w:customStyle="1" w:styleId="Heading1Char">
    <w:name w:val="Heading 1 Char"/>
    <w:basedOn w:val="DefaultParagraphFont"/>
    <w:link w:val="Heading1"/>
    <w:rsid w:val="00204341"/>
    <w:rPr>
      <w:rFonts w:ascii="Arial" w:eastAsia="Times New Roman" w:hAnsi="Arial" w:cs="Times New Roman"/>
      <w:b/>
      <w:caps/>
      <w:kern w:val="28"/>
      <w:szCs w:val="20"/>
      <w:lang w:val="en-US"/>
    </w:rPr>
  </w:style>
  <w:style w:type="character" w:customStyle="1" w:styleId="Heading2Char">
    <w:name w:val="Heading 2 Char"/>
    <w:basedOn w:val="DefaultParagraphFont"/>
    <w:link w:val="Heading2"/>
    <w:rsid w:val="002D06A6"/>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2D06A6"/>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2D06A6"/>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2D06A6"/>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2D06A6"/>
    <w:rPr>
      <w:rFonts w:ascii="Times New Roman" w:eastAsia="Times New Roman" w:hAnsi="Times New Roman" w:cs="Times New Roman"/>
      <w:sz w:val="20"/>
      <w:szCs w:val="20"/>
      <w:u w:val="single"/>
      <w:lang w:val="en-US"/>
    </w:rPr>
  </w:style>
  <w:style w:type="character" w:customStyle="1" w:styleId="Heading7Char">
    <w:name w:val="Heading 7 Char"/>
    <w:basedOn w:val="DefaultParagraphFont"/>
    <w:link w:val="Heading7"/>
    <w:rsid w:val="002D06A6"/>
    <w:rPr>
      <w:rFonts w:ascii="Times New Roman" w:eastAsia="Times New Roman" w:hAnsi="Times New Roman" w:cs="Times New Roman"/>
      <w:i/>
      <w:sz w:val="20"/>
      <w:szCs w:val="20"/>
      <w:lang w:val="en-US"/>
    </w:rPr>
  </w:style>
  <w:style w:type="character" w:customStyle="1" w:styleId="Heading8Char">
    <w:name w:val="Heading 8 Char"/>
    <w:basedOn w:val="DefaultParagraphFont"/>
    <w:link w:val="Heading8"/>
    <w:rsid w:val="002D06A6"/>
    <w:rPr>
      <w:rFonts w:ascii="Times New Roman" w:eastAsia="Times New Roman" w:hAnsi="Times New Roman" w:cs="Times New Roman"/>
      <w:i/>
      <w:sz w:val="20"/>
      <w:szCs w:val="20"/>
      <w:lang w:val="en-US"/>
    </w:rPr>
  </w:style>
  <w:style w:type="character" w:customStyle="1" w:styleId="Heading9Char">
    <w:name w:val="Heading 9 Char"/>
    <w:basedOn w:val="DefaultParagraphFont"/>
    <w:link w:val="Heading9"/>
    <w:rsid w:val="002D06A6"/>
    <w:rPr>
      <w:rFonts w:ascii="Times New Roman" w:eastAsia="Times New Roman" w:hAnsi="Times New Roman" w:cs="Times New Roman"/>
      <w:i/>
      <w:sz w:val="20"/>
      <w:szCs w:val="20"/>
      <w:lang w:val="en-US"/>
    </w:rPr>
  </w:style>
  <w:style w:type="paragraph" w:styleId="Header">
    <w:name w:val="header"/>
    <w:basedOn w:val="Normal"/>
    <w:link w:val="HeaderChar"/>
    <w:rsid w:val="002D06A6"/>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2D06A6"/>
    <w:rPr>
      <w:rFonts w:ascii="Times New Roman" w:eastAsia="Times New Roman" w:hAnsi="Times New Roman" w:cs="Times New Roman"/>
      <w:sz w:val="24"/>
      <w:szCs w:val="20"/>
      <w:lang w:val="en-US"/>
    </w:rPr>
  </w:style>
  <w:style w:type="paragraph" w:customStyle="1" w:styleId="ztablesubhead">
    <w:name w:val="ztable subhead"/>
    <w:rsid w:val="002D06A6"/>
    <w:pPr>
      <w:tabs>
        <w:tab w:val="left" w:pos="3355"/>
      </w:tabs>
      <w:spacing w:before="40" w:after="40" w:line="240" w:lineRule="auto"/>
    </w:pPr>
    <w:rPr>
      <w:rFonts w:ascii="Times New Roman" w:eastAsia="Times New Roman" w:hAnsi="Times New Roman" w:cs="Times New Roman"/>
      <w:i/>
      <w:sz w:val="18"/>
      <w:szCs w:val="20"/>
      <w:lang w:val="en-US"/>
    </w:rPr>
  </w:style>
  <w:style w:type="paragraph" w:customStyle="1" w:styleId="ztabletitle">
    <w:name w:val="ztable title"/>
    <w:next w:val="ztablesubhead"/>
    <w:rsid w:val="002D06A6"/>
    <w:pPr>
      <w:spacing w:before="40" w:after="40" w:line="240" w:lineRule="auto"/>
    </w:pPr>
    <w:rPr>
      <w:rFonts w:ascii="Times New Roman" w:eastAsia="Times New Roman" w:hAnsi="Times New Roman" w:cs="Times New Roman"/>
      <w:b/>
      <w:szCs w:val="20"/>
      <w:lang w:val="en-US"/>
    </w:rPr>
  </w:style>
  <w:style w:type="paragraph" w:styleId="Title">
    <w:name w:val="Title"/>
    <w:next w:val="ztabletitle"/>
    <w:link w:val="TitleChar"/>
    <w:qFormat/>
    <w:rsid w:val="002D06A6"/>
    <w:pPr>
      <w:spacing w:before="120" w:after="120" w:line="240" w:lineRule="auto"/>
      <w:jc w:val="center"/>
    </w:pPr>
    <w:rPr>
      <w:rFonts w:ascii="Times New Roman" w:eastAsia="Times New Roman" w:hAnsi="Times New Roman" w:cs="Times New Roman"/>
      <w:b/>
      <w:caps/>
      <w:kern w:val="28"/>
      <w:sz w:val="32"/>
      <w:szCs w:val="20"/>
      <w:lang w:val="en-US"/>
    </w:rPr>
  </w:style>
  <w:style w:type="character" w:customStyle="1" w:styleId="TitleChar">
    <w:name w:val="Title Char"/>
    <w:basedOn w:val="DefaultParagraphFont"/>
    <w:link w:val="Title"/>
    <w:rsid w:val="002D06A6"/>
    <w:rPr>
      <w:rFonts w:ascii="Times New Roman" w:eastAsia="Times New Roman" w:hAnsi="Times New Roman" w:cs="Times New Roman"/>
      <w:b/>
      <w:caps/>
      <w:kern w:val="28"/>
      <w:sz w:val="32"/>
      <w:szCs w:val="20"/>
      <w:lang w:val="en-US"/>
    </w:rPr>
  </w:style>
  <w:style w:type="table" w:styleId="TableGrid">
    <w:name w:val="Table Grid"/>
    <w:basedOn w:val="TableNormal"/>
    <w:uiPriority w:val="59"/>
    <w:rsid w:val="002E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04341"/>
    <w:pPr>
      <w:spacing w:after="0" w:line="240" w:lineRule="atLeast"/>
      <w:ind w:left="432"/>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204341"/>
    <w:rPr>
      <w:rFonts w:ascii="Times New Roman" w:eastAsia="Times New Roman" w:hAnsi="Times New Roman" w:cs="Times New Roman"/>
      <w:snapToGrid w:val="0"/>
      <w:color w:val="000000"/>
      <w:sz w:val="24"/>
      <w:szCs w:val="20"/>
      <w:lang w:val="en-US"/>
    </w:rPr>
  </w:style>
  <w:style w:type="paragraph" w:styleId="BodyTextIndent">
    <w:name w:val="Body Text Indent"/>
    <w:basedOn w:val="Normal"/>
    <w:link w:val="BodyTextIndentChar"/>
    <w:rsid w:val="00204341"/>
    <w:pPr>
      <w:spacing w:after="120" w:line="240" w:lineRule="auto"/>
      <w:ind w:left="283"/>
    </w:pPr>
    <w:rPr>
      <w:rFonts w:eastAsia="Times New Roman" w:cs="Times New Roman"/>
      <w:sz w:val="24"/>
      <w:szCs w:val="24"/>
      <w:lang w:eastAsia="en-GB"/>
    </w:rPr>
  </w:style>
  <w:style w:type="character" w:customStyle="1" w:styleId="BodyTextIndentChar">
    <w:name w:val="Body Text Indent Char"/>
    <w:basedOn w:val="DefaultParagraphFont"/>
    <w:link w:val="BodyTextIndent"/>
    <w:rsid w:val="00204341"/>
    <w:rPr>
      <w:rFonts w:ascii="Arial" w:eastAsia="Times New Roman" w:hAnsi="Arial" w:cs="Times New Roman"/>
      <w:sz w:val="24"/>
      <w:szCs w:val="24"/>
      <w:lang w:eastAsia="en-GB"/>
    </w:rPr>
  </w:style>
  <w:style w:type="paragraph" w:styleId="TOCHeading">
    <w:name w:val="TOC Heading"/>
    <w:basedOn w:val="Heading1"/>
    <w:next w:val="Normal"/>
    <w:uiPriority w:val="39"/>
    <w:unhideWhenUsed/>
    <w:qFormat/>
    <w:rsid w:val="00204341"/>
    <w:pPr>
      <w:keepLines/>
      <w:numPr>
        <w:numId w:val="0"/>
      </w:numPr>
      <w:spacing w:after="0" w:line="259" w:lineRule="auto"/>
      <w:outlineLvl w:val="9"/>
    </w:pPr>
    <w:rPr>
      <w:rFonts w:asciiTheme="majorHAnsi" w:eastAsiaTheme="majorEastAsia" w:hAnsiTheme="majorHAnsi" w:cstheme="majorBidi"/>
      <w:b w:val="0"/>
      <w:caps w:val="0"/>
      <w:color w:val="2E74B5" w:themeColor="accent1" w:themeShade="BF"/>
      <w:kern w:val="0"/>
      <w:sz w:val="32"/>
      <w:szCs w:val="32"/>
    </w:rPr>
  </w:style>
  <w:style w:type="paragraph" w:styleId="TOC1">
    <w:name w:val="toc 1"/>
    <w:basedOn w:val="Normal"/>
    <w:next w:val="Normal"/>
    <w:autoRedefine/>
    <w:uiPriority w:val="39"/>
    <w:unhideWhenUsed/>
    <w:rsid w:val="00204341"/>
    <w:pPr>
      <w:spacing w:after="100"/>
    </w:pPr>
  </w:style>
  <w:style w:type="paragraph" w:styleId="Footer">
    <w:name w:val="footer"/>
    <w:basedOn w:val="Normal"/>
    <w:link w:val="FooterChar"/>
    <w:uiPriority w:val="99"/>
    <w:unhideWhenUsed/>
    <w:rsid w:val="00B23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BA1"/>
    <w:rPr>
      <w:rFonts w:ascii="Arial" w:hAnsi="Arial"/>
    </w:rPr>
  </w:style>
  <w:style w:type="paragraph" w:styleId="TOC2">
    <w:name w:val="toc 2"/>
    <w:basedOn w:val="Normal"/>
    <w:next w:val="Normal"/>
    <w:autoRedefine/>
    <w:uiPriority w:val="39"/>
    <w:unhideWhenUsed/>
    <w:rsid w:val="00172D0A"/>
    <w:pPr>
      <w:spacing w:after="100"/>
      <w:ind w:left="220"/>
    </w:pPr>
  </w:style>
  <w:style w:type="paragraph" w:styleId="NoSpacing">
    <w:name w:val="No Spacing"/>
    <w:uiPriority w:val="1"/>
    <w:qFormat/>
    <w:rsid w:val="00416271"/>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bsav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bsav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dministration@bsav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3" ma:contentTypeDescription="Create a new document." ma:contentTypeScope="" ma:versionID="fd1c51fb25e7d977bc354b67703761a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1f7cc94decf8acddfc814f88f116f17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0DE82-6DE2-4DE7-92E8-CDBFDD158959}">
  <ds:schemaRefs>
    <ds:schemaRef ds:uri="http://schemas.openxmlformats.org/officeDocument/2006/bibliography"/>
  </ds:schemaRefs>
</ds:datastoreItem>
</file>

<file path=customXml/itemProps2.xml><?xml version="1.0" encoding="utf-8"?>
<ds:datastoreItem xmlns:ds="http://schemas.openxmlformats.org/officeDocument/2006/customXml" ds:itemID="{2E770C7C-F992-458C-B2DD-D1C747C0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29ED8-B5BD-4838-BA8E-4031A7AEEA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F6FEA-BB97-4BD4-8083-7128B71D2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2421</Words>
  <Characters>13805</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ROLE DESCRIPTION – CHAIR OF bsava working committee</vt:lpstr>
      <vt:lpstr/>
      <vt:lpstr>ROLE PROFILE FOR CHAIR OF congress committee</vt:lpstr>
      <vt:lpstr>        THE ROLE</vt:lpstr>
      <vt:lpstr>C.	PERSON SPECIFICATION FOR CHAIR OF congress committee</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Haile</dc:creator>
  <cp:keywords/>
  <dc:description/>
  <cp:lastModifiedBy>Carole Haile</cp:lastModifiedBy>
  <cp:revision>17</cp:revision>
  <cp:lastPrinted>2020-12-08T14:32:00Z</cp:lastPrinted>
  <dcterms:created xsi:type="dcterms:W3CDTF">2022-12-11T14:05:00Z</dcterms:created>
  <dcterms:modified xsi:type="dcterms:W3CDTF">2022-12-12T08:41:00Z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5063200</vt:r8>
  </property>
</Properties>
</file>